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4" w:rsidRPr="00AA595A" w:rsidRDefault="008634D6" w:rsidP="008634D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Zápis z </w:t>
      </w:r>
      <w:r w:rsidR="00DB7BB3">
        <w:rPr>
          <w:rFonts w:asciiTheme="minorHAnsi" w:hAnsiTheme="minorHAnsi"/>
          <w:b/>
          <w:sz w:val="36"/>
          <w:szCs w:val="36"/>
        </w:rPr>
        <w:t>9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A65FCB">
        <w:rPr>
          <w:rFonts w:asciiTheme="minorHAnsi" w:hAnsiTheme="minorHAnsi"/>
          <w:b/>
          <w:sz w:val="36"/>
          <w:szCs w:val="36"/>
        </w:rPr>
        <w:t>6. února 2017</w:t>
      </w:r>
    </w:p>
    <w:p w:rsidR="005B34BE" w:rsidRPr="00AA595A" w:rsidRDefault="005B34BE" w:rsidP="00856DE2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3A5D2F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předsedy</w:t>
      </w:r>
      <w:r w:rsidRPr="003A5D2F">
        <w:rPr>
          <w:rFonts w:asciiTheme="minorHAnsi" w:hAnsiTheme="minorHAnsi"/>
          <w:b/>
          <w:sz w:val="28"/>
          <w:szCs w:val="28"/>
        </w:rPr>
        <w:t xml:space="preserve"> ŘV IPRÚ </w:t>
      </w:r>
      <w:r w:rsidR="005B454F" w:rsidRPr="003A5D2F">
        <w:rPr>
          <w:rFonts w:asciiTheme="minorHAnsi" w:hAnsiTheme="minorHAnsi"/>
          <w:b/>
          <w:sz w:val="28"/>
          <w:szCs w:val="28"/>
        </w:rPr>
        <w:t>M</w:t>
      </w:r>
      <w:r w:rsidR="005B34BE" w:rsidRPr="003A5D2F">
        <w:rPr>
          <w:rFonts w:asciiTheme="minorHAnsi" w:hAnsiTheme="minorHAnsi"/>
          <w:b/>
          <w:sz w:val="28"/>
          <w:szCs w:val="28"/>
        </w:rPr>
        <w:t>gr. Jana Korytáře</w:t>
      </w:r>
    </w:p>
    <w:p w:rsidR="00A277A3" w:rsidRPr="00A65FCB" w:rsidRDefault="00A277A3" w:rsidP="00A277A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Přítomni: dle prezenční listiny. Řídící výbor je celkově usnášeníschopný. Host – Mgr. Martin Chochola, Agentura pro sociální začleňování – budoucí člen ŘV IPRÚ (dojde k novému jmenování na dalším ZM)</w:t>
      </w:r>
    </w:p>
    <w:p w:rsidR="00A277A3" w:rsidRDefault="00A277A3" w:rsidP="0017598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17598E" w:rsidRDefault="0017598E" w:rsidP="0017598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3930FF">
        <w:rPr>
          <w:rFonts w:asciiTheme="minorHAnsi" w:hAnsiTheme="minorHAnsi"/>
          <w:sz w:val="22"/>
          <w:szCs w:val="22"/>
        </w:rPr>
        <w:t>Volba ověřovatelů zápisu</w:t>
      </w:r>
      <w:r w:rsidR="00A277A3">
        <w:rPr>
          <w:rFonts w:asciiTheme="minorHAnsi" w:hAnsiTheme="minorHAnsi"/>
          <w:sz w:val="22"/>
          <w:szCs w:val="22"/>
        </w:rPr>
        <w:t>:</w:t>
      </w:r>
    </w:p>
    <w:p w:rsidR="00A65FCB" w:rsidRPr="00A65FCB" w:rsidRDefault="00543315" w:rsidP="0017598E">
      <w:pPr>
        <w:pStyle w:val="Odstavecseseznamem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B. Steinzová</w:t>
      </w:r>
    </w:p>
    <w:p w:rsidR="00DB7BB3" w:rsidRDefault="0017598E" w:rsidP="00A277A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3930FF">
        <w:rPr>
          <w:rFonts w:asciiTheme="minorHAnsi" w:hAnsiTheme="minorHAnsi"/>
          <w:sz w:val="22"/>
          <w:szCs w:val="22"/>
        </w:rPr>
        <w:t xml:space="preserve">Kontrola úkolů z minulého jednání ŘV: </w:t>
      </w:r>
      <w:r w:rsidR="00A277A3">
        <w:rPr>
          <w:rFonts w:asciiTheme="minorHAnsi" w:hAnsiTheme="minorHAnsi"/>
          <w:sz w:val="22"/>
          <w:szCs w:val="22"/>
        </w:rPr>
        <w:t>Splněno. Aktualizovaná verze strategie IPRÚ byla předložena ZM.</w:t>
      </w:r>
    </w:p>
    <w:p w:rsidR="007B3D96" w:rsidRDefault="007B3D96" w:rsidP="007B3D96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7B3D96" w:rsidRDefault="007B3D96" w:rsidP="007B3D96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Plánované personální změny v</w:t>
      </w:r>
      <w:r w:rsidR="008C57C5">
        <w:rPr>
          <w:rFonts w:asciiTheme="minorHAnsi" w:hAnsiTheme="minorHAnsi"/>
          <w:sz w:val="22"/>
          <w:szCs w:val="22"/>
        </w:rPr>
        <w:t xml:space="preserve"> ŘV </w:t>
      </w:r>
      <w:r>
        <w:rPr>
          <w:rFonts w:asciiTheme="minorHAnsi" w:hAnsiTheme="minorHAnsi"/>
          <w:sz w:val="22"/>
          <w:szCs w:val="22"/>
        </w:rPr>
        <w:t>PRÚ:</w:t>
      </w:r>
    </w:p>
    <w:p w:rsidR="007B3D96" w:rsidRDefault="009A4996" w:rsidP="007B3D9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 výboru </w:t>
      </w:r>
      <w:r w:rsidR="00430735">
        <w:rPr>
          <w:rFonts w:asciiTheme="minorHAnsi" w:hAnsiTheme="minorHAnsi"/>
          <w:sz w:val="22"/>
          <w:szCs w:val="22"/>
        </w:rPr>
        <w:t xml:space="preserve">Ing. </w:t>
      </w:r>
      <w:r>
        <w:rPr>
          <w:rFonts w:asciiTheme="minorHAnsi" w:hAnsiTheme="minorHAnsi"/>
          <w:sz w:val="22"/>
          <w:szCs w:val="22"/>
        </w:rPr>
        <w:t>Jaroslav Zámečník odevzdal svou rezignaci</w:t>
      </w:r>
      <w:r w:rsidR="007238A2">
        <w:rPr>
          <w:rFonts w:asciiTheme="minorHAnsi" w:hAnsiTheme="minorHAnsi"/>
          <w:sz w:val="22"/>
          <w:szCs w:val="22"/>
        </w:rPr>
        <w:t xml:space="preserve"> kvůli předpokládanému trvalému střetu zájmů v blízké budoucnosti</w:t>
      </w:r>
      <w:r>
        <w:rPr>
          <w:rFonts w:asciiTheme="minorHAnsi" w:hAnsiTheme="minorHAnsi"/>
          <w:sz w:val="22"/>
          <w:szCs w:val="22"/>
        </w:rPr>
        <w:t>. Po dohodě s předsedou ŘV za něj bude navržena nová osoba</w:t>
      </w:r>
      <w:r w:rsidR="008C57C5">
        <w:rPr>
          <w:rFonts w:asciiTheme="minorHAnsi" w:hAnsiTheme="minorHAnsi"/>
          <w:sz w:val="22"/>
          <w:szCs w:val="22"/>
        </w:rPr>
        <w:t>.</w:t>
      </w:r>
    </w:p>
    <w:p w:rsidR="009A4996" w:rsidRDefault="00F72509" w:rsidP="007B3D9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9A4996">
        <w:rPr>
          <w:rFonts w:asciiTheme="minorHAnsi" w:hAnsiTheme="minorHAnsi"/>
          <w:sz w:val="22"/>
          <w:szCs w:val="22"/>
        </w:rPr>
        <w:t xml:space="preserve">Radka Kotasová Loučková </w:t>
      </w:r>
      <w:r w:rsidR="00A01A9A">
        <w:rPr>
          <w:rFonts w:asciiTheme="minorHAnsi" w:hAnsiTheme="minorHAnsi"/>
          <w:sz w:val="22"/>
          <w:szCs w:val="22"/>
        </w:rPr>
        <w:t>–</w:t>
      </w:r>
      <w:r w:rsidR="009A4996">
        <w:rPr>
          <w:rFonts w:asciiTheme="minorHAnsi" w:hAnsiTheme="minorHAnsi"/>
          <w:sz w:val="22"/>
          <w:szCs w:val="22"/>
        </w:rPr>
        <w:t xml:space="preserve"> </w:t>
      </w:r>
      <w:r w:rsidR="00A01A9A">
        <w:rPr>
          <w:rFonts w:asciiTheme="minorHAnsi" w:hAnsiTheme="minorHAnsi"/>
          <w:sz w:val="22"/>
          <w:szCs w:val="22"/>
        </w:rPr>
        <w:t>nebude již delegována za podnikatelský sektor, ale za Liberecký kraj</w:t>
      </w:r>
      <w:r w:rsidR="008C57C5">
        <w:rPr>
          <w:rFonts w:asciiTheme="minorHAnsi" w:hAnsiTheme="minorHAnsi"/>
          <w:sz w:val="22"/>
          <w:szCs w:val="22"/>
        </w:rPr>
        <w:t>.</w:t>
      </w:r>
    </w:p>
    <w:p w:rsidR="00F72509" w:rsidRDefault="00F72509" w:rsidP="00F72509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Novým členem ŘV se stane Mgr. Martin Chochola z Agentury pro sociální začleňování.</w:t>
      </w:r>
    </w:p>
    <w:p w:rsidR="00A01A9A" w:rsidRDefault="00A01A9A" w:rsidP="00A01A9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01A9A" w:rsidRDefault="00A01A9A" w:rsidP="00A01A9A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informace:</w:t>
      </w:r>
    </w:p>
    <w:p w:rsidR="00A01A9A" w:rsidRDefault="00430735" w:rsidP="00A01A9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</w:t>
      </w:r>
      <w:r w:rsidR="00A01A9A">
        <w:rPr>
          <w:rFonts w:asciiTheme="minorHAnsi" w:hAnsiTheme="minorHAnsi"/>
          <w:sz w:val="22"/>
          <w:szCs w:val="22"/>
        </w:rPr>
        <w:t>Sulovská nahlásila střet zájmů vůči oběma projektům Centra Kašpar.</w:t>
      </w:r>
    </w:p>
    <w:p w:rsidR="00A01A9A" w:rsidRPr="00A01A9A" w:rsidRDefault="00A01A9A" w:rsidP="00A01A9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L. Pleticha nahlásil střet zájmů u projektu Dopravního podniku.</w:t>
      </w:r>
    </w:p>
    <w:p w:rsidR="00A65FCB" w:rsidRDefault="00A65FCB" w:rsidP="00DB7BB3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DB7BB3" w:rsidRPr="00A01A9A" w:rsidRDefault="00DB7BB3" w:rsidP="00DB7BB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01A9A">
        <w:rPr>
          <w:rFonts w:asciiTheme="minorHAnsi" w:hAnsiTheme="minorHAnsi"/>
          <w:b/>
          <w:sz w:val="28"/>
          <w:szCs w:val="28"/>
        </w:rPr>
        <w:t>Aktuální informace</w:t>
      </w:r>
      <w:r w:rsidR="00E35B64" w:rsidRPr="00A01A9A">
        <w:rPr>
          <w:rFonts w:asciiTheme="minorHAnsi" w:hAnsiTheme="minorHAnsi"/>
          <w:b/>
          <w:sz w:val="28"/>
          <w:szCs w:val="28"/>
        </w:rPr>
        <w:t xml:space="preserve"> – výzvy, projekty</w:t>
      </w:r>
    </w:p>
    <w:p w:rsidR="00DB7BB3" w:rsidRDefault="00777D79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</w:t>
      </w:r>
      <w:r w:rsidR="00D4247F" w:rsidRPr="00723859">
        <w:rPr>
          <w:rFonts w:asciiTheme="minorHAnsi" w:hAnsiTheme="minorHAnsi"/>
          <w:b/>
          <w:sz w:val="22"/>
          <w:szCs w:val="22"/>
        </w:rPr>
        <w:t xml:space="preserve"> </w:t>
      </w:r>
      <w:r w:rsidR="00A5670F" w:rsidRPr="00723859">
        <w:rPr>
          <w:rFonts w:asciiTheme="minorHAnsi" w:hAnsiTheme="minorHAnsi"/>
          <w:sz w:val="22"/>
          <w:szCs w:val="22"/>
        </w:rPr>
        <w:t>–</w:t>
      </w:r>
      <w:r w:rsidR="00D4247F" w:rsidRPr="007238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5B64" w:rsidRPr="00723859">
        <w:rPr>
          <w:rFonts w:asciiTheme="minorHAnsi" w:hAnsiTheme="minorHAnsi"/>
          <w:sz w:val="22"/>
          <w:szCs w:val="22"/>
        </w:rPr>
        <w:t>info</w:t>
      </w:r>
      <w:proofErr w:type="spellEnd"/>
      <w:r w:rsidR="00E35B64" w:rsidRPr="00723859">
        <w:rPr>
          <w:rFonts w:asciiTheme="minorHAnsi" w:hAnsiTheme="minorHAnsi"/>
          <w:sz w:val="22"/>
          <w:szCs w:val="22"/>
        </w:rPr>
        <w:t xml:space="preserve"> k výzvám – </w:t>
      </w:r>
      <w:r w:rsidR="00CD26AC">
        <w:rPr>
          <w:rFonts w:asciiTheme="minorHAnsi" w:hAnsiTheme="minorHAnsi"/>
          <w:sz w:val="22"/>
          <w:szCs w:val="22"/>
        </w:rPr>
        <w:t xml:space="preserve">v současné době vyhlášeny </w:t>
      </w:r>
      <w:r w:rsidR="00F72509">
        <w:rPr>
          <w:rFonts w:asciiTheme="minorHAnsi" w:hAnsiTheme="minorHAnsi"/>
          <w:sz w:val="22"/>
          <w:szCs w:val="22"/>
        </w:rPr>
        <w:t>2</w:t>
      </w:r>
      <w:r w:rsidR="00CD26AC">
        <w:rPr>
          <w:rFonts w:asciiTheme="minorHAnsi" w:hAnsiTheme="minorHAnsi"/>
          <w:sz w:val="22"/>
          <w:szCs w:val="22"/>
        </w:rPr>
        <w:t xml:space="preserve"> výzvy</w:t>
      </w:r>
      <w:r w:rsidR="00266D40">
        <w:rPr>
          <w:rFonts w:asciiTheme="minorHAnsi" w:hAnsiTheme="minorHAnsi"/>
          <w:sz w:val="22"/>
          <w:szCs w:val="22"/>
        </w:rPr>
        <w:t xml:space="preserve"> </w:t>
      </w:r>
      <w:r w:rsidR="00F72509">
        <w:rPr>
          <w:rFonts w:asciiTheme="minorHAnsi" w:hAnsiTheme="minorHAnsi"/>
          <w:sz w:val="22"/>
          <w:szCs w:val="22"/>
        </w:rPr>
        <w:t xml:space="preserve">plus aktuálně schvalovaná na </w:t>
      </w:r>
      <w:proofErr w:type="spellStart"/>
      <w:r w:rsidR="00F72509">
        <w:rPr>
          <w:rFonts w:asciiTheme="minorHAnsi" w:hAnsiTheme="minorHAnsi"/>
          <w:sz w:val="22"/>
          <w:szCs w:val="22"/>
        </w:rPr>
        <w:t>nízkoenemisní</w:t>
      </w:r>
      <w:proofErr w:type="spellEnd"/>
      <w:r w:rsidR="00266D40">
        <w:rPr>
          <w:rFonts w:asciiTheme="minorHAnsi" w:hAnsiTheme="minorHAnsi"/>
          <w:sz w:val="22"/>
          <w:szCs w:val="22"/>
        </w:rPr>
        <w:t xml:space="preserve"> autobusy</w:t>
      </w:r>
      <w:r w:rsidR="00F72509">
        <w:rPr>
          <w:rFonts w:asciiTheme="minorHAnsi" w:hAnsiTheme="minorHAnsi"/>
          <w:sz w:val="22"/>
          <w:szCs w:val="22"/>
        </w:rPr>
        <w:t xml:space="preserve">, </w:t>
      </w:r>
      <w:r w:rsidR="00CD26AC">
        <w:rPr>
          <w:rFonts w:asciiTheme="minorHAnsi" w:hAnsiTheme="minorHAnsi"/>
          <w:sz w:val="22"/>
          <w:szCs w:val="22"/>
        </w:rPr>
        <w:t xml:space="preserve">vzhledem ke zdlouhavému připomínkování ze strany IROP dochází ke </w:t>
      </w:r>
      <w:r w:rsidR="00E35B64" w:rsidRPr="00CD26AC">
        <w:rPr>
          <w:rFonts w:asciiTheme="minorHAnsi" w:hAnsiTheme="minorHAnsi"/>
          <w:sz w:val="22"/>
          <w:szCs w:val="22"/>
        </w:rPr>
        <w:t>zpoždění, nyní bude</w:t>
      </w:r>
      <w:r w:rsidR="00CD26AC" w:rsidRPr="00CD26AC">
        <w:rPr>
          <w:rFonts w:asciiTheme="minorHAnsi" w:hAnsiTheme="minorHAnsi"/>
          <w:sz w:val="22"/>
          <w:szCs w:val="22"/>
        </w:rPr>
        <w:t xml:space="preserve"> následovat výzva na</w:t>
      </w:r>
      <w:r w:rsidR="00E35B64" w:rsidRPr="00CD26AC">
        <w:rPr>
          <w:rFonts w:asciiTheme="minorHAnsi" w:hAnsiTheme="minorHAnsi"/>
          <w:sz w:val="22"/>
          <w:szCs w:val="22"/>
        </w:rPr>
        <w:t xml:space="preserve"> terminál</w:t>
      </w:r>
      <w:r w:rsidR="00CD26AC" w:rsidRPr="00CD26AC">
        <w:rPr>
          <w:rFonts w:asciiTheme="minorHAnsi" w:hAnsiTheme="minorHAnsi"/>
          <w:sz w:val="22"/>
          <w:szCs w:val="22"/>
        </w:rPr>
        <w:t>y</w:t>
      </w:r>
      <w:r w:rsidR="00E35B64" w:rsidRPr="00CD26AC">
        <w:rPr>
          <w:rFonts w:asciiTheme="minorHAnsi" w:hAnsiTheme="minorHAnsi"/>
          <w:sz w:val="22"/>
          <w:szCs w:val="22"/>
        </w:rPr>
        <w:t>, MŠ, ZŠ, sociální infrastruktur</w:t>
      </w:r>
      <w:r w:rsidR="00CD26AC" w:rsidRPr="00CD26AC">
        <w:rPr>
          <w:rFonts w:asciiTheme="minorHAnsi" w:hAnsiTheme="minorHAnsi"/>
          <w:sz w:val="22"/>
          <w:szCs w:val="22"/>
        </w:rPr>
        <w:t>u</w:t>
      </w:r>
      <w:r w:rsidR="00F72509">
        <w:rPr>
          <w:rFonts w:asciiTheme="minorHAnsi" w:hAnsiTheme="minorHAnsi"/>
          <w:sz w:val="22"/>
          <w:szCs w:val="22"/>
        </w:rPr>
        <w:t>, sociální podnikání</w:t>
      </w:r>
      <w:r w:rsidR="00266D40">
        <w:rPr>
          <w:rFonts w:asciiTheme="minorHAnsi" w:hAnsiTheme="minorHAnsi"/>
          <w:sz w:val="22"/>
          <w:szCs w:val="22"/>
        </w:rPr>
        <w:t>.</w:t>
      </w:r>
    </w:p>
    <w:p w:rsidR="00266D40" w:rsidRDefault="00266D40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Navrhujeme </w:t>
      </w:r>
      <w:r w:rsidR="00A96FDA">
        <w:rPr>
          <w:rFonts w:asciiTheme="minorHAnsi" w:hAnsiTheme="minorHAnsi"/>
          <w:sz w:val="22"/>
          <w:szCs w:val="22"/>
        </w:rPr>
        <w:t xml:space="preserve">posléze </w:t>
      </w:r>
      <w:r>
        <w:rPr>
          <w:rFonts w:asciiTheme="minorHAnsi" w:hAnsiTheme="minorHAnsi"/>
          <w:sz w:val="22"/>
          <w:szCs w:val="22"/>
        </w:rPr>
        <w:t>sou</w:t>
      </w:r>
      <w:r w:rsidR="00F72509">
        <w:rPr>
          <w:rFonts w:asciiTheme="minorHAnsi" w:hAnsiTheme="minorHAnsi"/>
          <w:sz w:val="22"/>
          <w:szCs w:val="22"/>
        </w:rPr>
        <w:t xml:space="preserve">lad s výzvou na </w:t>
      </w:r>
      <w:proofErr w:type="spellStart"/>
      <w:r w:rsidR="00F72509">
        <w:rPr>
          <w:rFonts w:asciiTheme="minorHAnsi" w:hAnsiTheme="minorHAnsi"/>
          <w:sz w:val="22"/>
          <w:szCs w:val="22"/>
        </w:rPr>
        <w:t>nízkoenemisní</w:t>
      </w:r>
      <w:proofErr w:type="spellEnd"/>
      <w:r>
        <w:rPr>
          <w:rFonts w:asciiTheme="minorHAnsi" w:hAnsiTheme="minorHAnsi"/>
          <w:sz w:val="22"/>
          <w:szCs w:val="22"/>
        </w:rPr>
        <w:t xml:space="preserve"> autobusy schvalovat per </w:t>
      </w:r>
      <w:proofErr w:type="spellStart"/>
      <w:r>
        <w:rPr>
          <w:rFonts w:asciiTheme="minorHAnsi" w:hAnsiTheme="minorHAnsi"/>
          <w:sz w:val="22"/>
          <w:szCs w:val="22"/>
        </w:rPr>
        <w:t>rollam</w:t>
      </w:r>
      <w:proofErr w:type="spellEnd"/>
      <w:r>
        <w:rPr>
          <w:rFonts w:asciiTheme="minorHAnsi" w:hAnsiTheme="minorHAnsi"/>
          <w:sz w:val="22"/>
          <w:szCs w:val="22"/>
        </w:rPr>
        <w:t xml:space="preserve"> vzhledem k tomu, že </w:t>
      </w:r>
      <w:r w:rsidR="00430735">
        <w:rPr>
          <w:rFonts w:asciiTheme="minorHAnsi" w:hAnsiTheme="minorHAnsi"/>
          <w:sz w:val="22"/>
          <w:szCs w:val="22"/>
        </w:rPr>
        <w:t>se předpokládá</w:t>
      </w:r>
      <w:r>
        <w:rPr>
          <w:rFonts w:asciiTheme="minorHAnsi" w:hAnsiTheme="minorHAnsi"/>
          <w:sz w:val="22"/>
          <w:szCs w:val="22"/>
        </w:rPr>
        <w:t xml:space="preserve"> pouze jeden žadatel.</w:t>
      </w:r>
    </w:p>
    <w:p w:rsidR="007238A2" w:rsidRPr="00CD26AC" w:rsidRDefault="007238A2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9F0B04" w:rsidRPr="00266D40" w:rsidRDefault="00E35B64" w:rsidP="009F0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266D40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1</w:t>
      </w:r>
      <w:r w:rsidR="009F0B04" w:rsidRPr="00266D40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.9/2017:</w:t>
      </w:r>
    </w:p>
    <w:p w:rsidR="009F0B04" w:rsidRPr="00266D40" w:rsidRDefault="009F0B04" w:rsidP="009F0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266D40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schvaluje text výzvy na </w:t>
      </w:r>
      <w:proofErr w:type="spellStart"/>
      <w:r w:rsidRPr="00266D40">
        <w:rPr>
          <w:rFonts w:asciiTheme="minorHAnsi" w:eastAsiaTheme="minorHAnsi" w:hAnsiTheme="minorHAnsi"/>
          <w:sz w:val="22"/>
          <w:szCs w:val="24"/>
          <w:lang w:eastAsia="en-US"/>
        </w:rPr>
        <w:t>Nízkoemisní</w:t>
      </w:r>
      <w:proofErr w:type="spellEnd"/>
      <w:r w:rsidRPr="00266D40">
        <w:rPr>
          <w:rFonts w:asciiTheme="minorHAnsi" w:eastAsiaTheme="minorHAnsi" w:hAnsiTheme="minorHAnsi"/>
          <w:sz w:val="22"/>
          <w:szCs w:val="24"/>
          <w:lang w:eastAsia="en-US"/>
        </w:rPr>
        <w:t xml:space="preserve"> a bezemisní vozidla</w:t>
      </w:r>
    </w:p>
    <w:p w:rsidR="00266D40" w:rsidRDefault="00266D40" w:rsidP="00266D40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266D40">
        <w:rPr>
          <w:rFonts w:asciiTheme="minorHAnsi" w:hAnsiTheme="minorHAnsi"/>
          <w:sz w:val="22"/>
          <w:szCs w:val="22"/>
        </w:rPr>
        <w:t>Schváleno konsensem.</w:t>
      </w:r>
    </w:p>
    <w:p w:rsidR="00F7323E" w:rsidRPr="00266D40" w:rsidRDefault="00F7323E" w:rsidP="00F7323E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184167" w:rsidRDefault="00CA3F7D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CA3F7D">
        <w:rPr>
          <w:rFonts w:asciiTheme="minorHAnsi" w:hAnsiTheme="minorHAnsi"/>
          <w:sz w:val="22"/>
          <w:szCs w:val="22"/>
        </w:rPr>
        <w:t xml:space="preserve">V tištěných podkladech </w:t>
      </w:r>
      <w:r>
        <w:rPr>
          <w:rFonts w:asciiTheme="minorHAnsi" w:hAnsiTheme="minorHAnsi"/>
          <w:sz w:val="22"/>
          <w:szCs w:val="22"/>
        </w:rPr>
        <w:t>–</w:t>
      </w:r>
      <w:r w:rsidRPr="00CA3F7D">
        <w:rPr>
          <w:rFonts w:asciiTheme="minorHAnsi" w:hAnsiTheme="minorHAnsi"/>
          <w:sz w:val="22"/>
          <w:szCs w:val="22"/>
        </w:rPr>
        <w:t xml:space="preserve"> </w:t>
      </w:r>
      <w:r w:rsidR="00AC6E61">
        <w:rPr>
          <w:rFonts w:asciiTheme="minorHAnsi" w:hAnsiTheme="minorHAnsi"/>
          <w:sz w:val="22"/>
          <w:szCs w:val="22"/>
        </w:rPr>
        <w:t>aktuální tabulka připravovaných projektů a přehled absorpční kapacity IPRÚ; lze obecně říci, že absorpční kapacita je adekvátní.</w:t>
      </w:r>
      <w:r w:rsidR="00184167">
        <w:rPr>
          <w:rFonts w:asciiTheme="minorHAnsi" w:hAnsiTheme="minorHAnsi"/>
          <w:sz w:val="22"/>
          <w:szCs w:val="22"/>
        </w:rPr>
        <w:t xml:space="preserve"> Největší převis</w:t>
      </w:r>
      <w:r w:rsidR="00F72509">
        <w:rPr>
          <w:rFonts w:asciiTheme="minorHAnsi" w:hAnsiTheme="minorHAnsi"/>
          <w:sz w:val="22"/>
          <w:szCs w:val="22"/>
        </w:rPr>
        <w:t xml:space="preserve"> je</w:t>
      </w:r>
      <w:r w:rsidR="00184167">
        <w:rPr>
          <w:rFonts w:asciiTheme="minorHAnsi" w:hAnsiTheme="minorHAnsi"/>
          <w:sz w:val="22"/>
          <w:szCs w:val="22"/>
        </w:rPr>
        <w:t xml:space="preserve"> v oblasti školství a sociální infrastruktury, budeme se jej snažit snížit individuálními žádostmi. V oblasti dopravy – terminálů je nutno posílit čerpání v období do 2018, bude doplňováno menšími projekty na opravy chodníků a parkování v hodnotě cca 50 mil. Kč.</w:t>
      </w:r>
    </w:p>
    <w:p w:rsidR="00184167" w:rsidRDefault="00184167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Vzhledem k pozdějšímu nástupu čerpání je možné sloučit limity čerpání v letech 2017 a 2018, </w:t>
      </w:r>
      <w:r w:rsidR="00F7323E">
        <w:rPr>
          <w:rFonts w:asciiTheme="minorHAnsi" w:hAnsiTheme="minorHAnsi"/>
          <w:sz w:val="22"/>
          <w:szCs w:val="22"/>
        </w:rPr>
        <w:t xml:space="preserve">do konce roku 2018 je však stále nutno vyčerpat stanovenou část dotačních prostředků </w:t>
      </w:r>
      <w:r w:rsidR="00360C52">
        <w:rPr>
          <w:rFonts w:asciiTheme="minorHAnsi" w:hAnsiTheme="minorHAnsi"/>
          <w:sz w:val="22"/>
          <w:szCs w:val="22"/>
        </w:rPr>
        <w:t xml:space="preserve">(cca 28% alokace IPRÚ) </w:t>
      </w:r>
      <w:bookmarkStart w:id="0" w:name="_GoBack"/>
      <w:bookmarkEnd w:id="0"/>
      <w:r w:rsidR="00F7323E">
        <w:rPr>
          <w:rFonts w:asciiTheme="minorHAnsi" w:hAnsiTheme="minorHAnsi"/>
          <w:sz w:val="22"/>
          <w:szCs w:val="22"/>
        </w:rPr>
        <w:t>v souladu s pravidlem n+3 a v celorepublikovém souhrnu dosáhnout stanovených milníků.</w:t>
      </w:r>
    </w:p>
    <w:p w:rsidR="001807FF" w:rsidRDefault="001807FF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F7323E" w:rsidRDefault="001807FF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R. Loučková Kotasová: dotaz na varianty terminálu připravovaného v</w:t>
      </w:r>
      <w:r w:rsidR="0043073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Liberci</w:t>
      </w:r>
      <w:r w:rsidR="00430735">
        <w:rPr>
          <w:rFonts w:asciiTheme="minorHAnsi" w:hAnsiTheme="minorHAnsi"/>
          <w:sz w:val="22"/>
          <w:szCs w:val="22"/>
        </w:rPr>
        <w:t>,</w:t>
      </w:r>
      <w:r w:rsidR="00CF6B8C">
        <w:rPr>
          <w:rFonts w:asciiTheme="minorHAnsi" w:hAnsiTheme="minorHAnsi"/>
          <w:sz w:val="22"/>
          <w:szCs w:val="22"/>
        </w:rPr>
        <w:t xml:space="preserve"> a zda se nevylučují</w:t>
      </w:r>
    </w:p>
    <w:p w:rsidR="00CF6B8C" w:rsidRDefault="00CF6B8C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J. Korytář: </w:t>
      </w:r>
      <w:r w:rsidR="00202400">
        <w:rPr>
          <w:rFonts w:asciiTheme="minorHAnsi" w:hAnsiTheme="minorHAnsi"/>
          <w:sz w:val="22"/>
          <w:szCs w:val="22"/>
        </w:rPr>
        <w:t xml:space="preserve">Varianta SML (č. 1) je celá realizována na pozemku vlastněném SML a lze ji připravit poměrně rychle. </w:t>
      </w:r>
      <w:r>
        <w:rPr>
          <w:rFonts w:asciiTheme="minorHAnsi" w:hAnsiTheme="minorHAnsi"/>
          <w:sz w:val="22"/>
          <w:szCs w:val="22"/>
        </w:rPr>
        <w:t xml:space="preserve">U varianty </w:t>
      </w:r>
      <w:r w:rsidR="00202400">
        <w:rPr>
          <w:rFonts w:asciiTheme="minorHAnsi" w:hAnsiTheme="minorHAnsi"/>
          <w:sz w:val="22"/>
          <w:szCs w:val="22"/>
        </w:rPr>
        <w:t xml:space="preserve">č. 2 </w:t>
      </w:r>
      <w:r>
        <w:rPr>
          <w:rFonts w:asciiTheme="minorHAnsi" w:hAnsiTheme="minorHAnsi"/>
          <w:sz w:val="22"/>
          <w:szCs w:val="22"/>
        </w:rPr>
        <w:t>realizované na pozemku u železničního nádraží je problém s časovou náročností</w:t>
      </w:r>
      <w:r w:rsidR="00202400">
        <w:rPr>
          <w:rFonts w:asciiTheme="minorHAnsi" w:hAnsiTheme="minorHAnsi"/>
          <w:sz w:val="22"/>
          <w:szCs w:val="22"/>
        </w:rPr>
        <w:t xml:space="preserve"> </w:t>
      </w:r>
      <w:r w:rsidR="00202400">
        <w:rPr>
          <w:rFonts w:asciiTheme="minorHAnsi" w:hAnsiTheme="minorHAnsi"/>
          <w:sz w:val="22"/>
          <w:szCs w:val="22"/>
        </w:rPr>
        <w:lastRenderedPageBreak/>
        <w:t>majetkoprávních vyrovnání</w:t>
      </w:r>
      <w:r>
        <w:rPr>
          <w:rFonts w:asciiTheme="minorHAnsi" w:hAnsiTheme="minorHAnsi"/>
          <w:sz w:val="22"/>
          <w:szCs w:val="22"/>
        </w:rPr>
        <w:t>, zatímco možnosti financování ze zdrojů IPRÚ je nutno využít okamžitě. Oba návrhy však nejsou v rozporu vzhledem k tomu, že cca 80 % z celkové investice terminálu na pozemcích SML u stávajícího autobusového nádraží činí parko</w:t>
      </w:r>
      <w:r w:rsidR="00202400">
        <w:rPr>
          <w:rFonts w:asciiTheme="minorHAnsi" w:hAnsiTheme="minorHAnsi"/>
          <w:sz w:val="22"/>
          <w:szCs w:val="22"/>
        </w:rPr>
        <w:t xml:space="preserve">vací dům, jehož funkce může být zachována i v případě pozdější realizace varianty 2. Zbylé prostory varianty 1 po skončení doby udržitelnosti projektu lze využít k jiným účelům. </w:t>
      </w:r>
    </w:p>
    <w:p w:rsidR="001807FF" w:rsidRDefault="00202400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Tento návrh bude předmětem nadcházejícího jednání s Libereckým krajem. </w:t>
      </w:r>
    </w:p>
    <w:p w:rsidR="00ED378B" w:rsidRPr="00CA3F7D" w:rsidRDefault="00ED378B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 Štefanová – informovala, že v </w:t>
      </w:r>
      <w:proofErr w:type="gramStart"/>
      <w:r w:rsidR="00430735">
        <w:rPr>
          <w:rFonts w:asciiTheme="minorHAnsi" w:hAnsiTheme="minorHAnsi"/>
          <w:sz w:val="22"/>
          <w:szCs w:val="22"/>
        </w:rPr>
        <w:t>OP</w:t>
      </w:r>
      <w:proofErr w:type="gramEnd"/>
      <w:r>
        <w:rPr>
          <w:rFonts w:asciiTheme="minorHAnsi" w:hAnsiTheme="minorHAnsi"/>
          <w:sz w:val="22"/>
          <w:szCs w:val="22"/>
        </w:rPr>
        <w:t xml:space="preserve"> Doprava byla zrušena </w:t>
      </w:r>
      <w:r w:rsidR="00A625EC">
        <w:rPr>
          <w:rFonts w:asciiTheme="minorHAnsi" w:hAnsiTheme="minorHAnsi"/>
          <w:sz w:val="22"/>
          <w:szCs w:val="22"/>
        </w:rPr>
        <w:t>alokace na lodní cesty a bude rozdělena na další priority, bude tedy možné čerpat více zdrojů např. na tramvaje.</w:t>
      </w:r>
    </w:p>
    <w:p w:rsidR="00266D40" w:rsidRPr="00CA3F7D" w:rsidRDefault="00266D40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E35B64" w:rsidRPr="00AC6E61" w:rsidRDefault="00E35B64" w:rsidP="00E35B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AC6E61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2.9/2017:</w:t>
      </w:r>
    </w:p>
    <w:p w:rsidR="00E35B64" w:rsidRPr="00AC6E61" w:rsidRDefault="00E35B64" w:rsidP="00E35B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AC6E61">
        <w:rPr>
          <w:rFonts w:asciiTheme="minorHAnsi" w:eastAsiaTheme="minorHAnsi" w:hAnsiTheme="minorHAnsi"/>
          <w:sz w:val="22"/>
          <w:szCs w:val="24"/>
          <w:lang w:eastAsia="en-US"/>
        </w:rPr>
        <w:t>Řídicí výbor bere na vědomí aktuální stav přípravy projektů IPRÚ</w:t>
      </w:r>
    </w:p>
    <w:p w:rsidR="00A625EC" w:rsidRDefault="00A625EC" w:rsidP="00D940F7">
      <w:pPr>
        <w:pStyle w:val="Odstavecseseznamem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Schváleno konsensem.</w:t>
      </w:r>
    </w:p>
    <w:p w:rsidR="00D940F7" w:rsidRPr="00D940F7" w:rsidRDefault="00D940F7" w:rsidP="00D940F7">
      <w:pPr>
        <w:pStyle w:val="Odstavecseseznamem"/>
        <w:spacing w:after="120"/>
        <w:ind w:left="1440"/>
        <w:jc w:val="both"/>
        <w:rPr>
          <w:rFonts w:asciiTheme="minorHAnsi" w:hAnsiTheme="minorHAnsi"/>
          <w:sz w:val="22"/>
          <w:szCs w:val="22"/>
        </w:rPr>
      </w:pPr>
    </w:p>
    <w:p w:rsidR="00DB7BB3" w:rsidRPr="00AC6E61" w:rsidRDefault="00DB7BB3" w:rsidP="00DB7BB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 w:rsidRPr="00AC6E61">
        <w:rPr>
          <w:rFonts w:asciiTheme="minorHAnsi" w:hAnsiTheme="minorHAnsi"/>
          <w:b/>
          <w:sz w:val="28"/>
          <w:szCs w:val="28"/>
        </w:rPr>
        <w:t>Posouzení souladu projektů</w:t>
      </w:r>
    </w:p>
    <w:p w:rsidR="00DB7BB3" w:rsidRDefault="00A625EC" w:rsidP="00DB7BB3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 – informovala o podaných projektech (viz podkladový materiál)</w:t>
      </w:r>
      <w:r w:rsidR="00A96FDA">
        <w:rPr>
          <w:rFonts w:asciiTheme="minorHAnsi" w:hAnsiTheme="minorHAnsi"/>
          <w:sz w:val="22"/>
          <w:szCs w:val="22"/>
        </w:rPr>
        <w:t xml:space="preserve"> v rámci výzvy na Zaměstnanost a průběžné výzvy na rozvoj tramvajových tratí</w:t>
      </w:r>
      <w:r>
        <w:rPr>
          <w:rFonts w:asciiTheme="minorHAnsi" w:hAnsiTheme="minorHAnsi"/>
          <w:sz w:val="22"/>
          <w:szCs w:val="22"/>
        </w:rPr>
        <w:t>. Všechny podané projekty splnily kritéria souladu a je možné o nich hlasovat.</w:t>
      </w:r>
      <w:r w:rsidR="00D940F7">
        <w:rPr>
          <w:rFonts w:asciiTheme="minorHAnsi" w:hAnsiTheme="minorHAnsi"/>
          <w:sz w:val="22"/>
          <w:szCs w:val="22"/>
        </w:rPr>
        <w:t xml:space="preserve"> </w:t>
      </w:r>
    </w:p>
    <w:p w:rsidR="00A625EC" w:rsidRPr="00415A14" w:rsidRDefault="00A625EC" w:rsidP="00DB7BB3">
      <w:pPr>
        <w:pStyle w:val="Odstavecseseznamem"/>
        <w:ind w:left="0"/>
        <w:rPr>
          <w:rFonts w:asciiTheme="minorHAnsi" w:hAnsiTheme="minorHAnsi"/>
          <w:sz w:val="22"/>
          <w:szCs w:val="22"/>
          <w:highlight w:val="yellow"/>
        </w:rPr>
      </w:pPr>
    </w:p>
    <w:p w:rsidR="00DB7BB3" w:rsidRPr="00810D3F" w:rsidRDefault="00E35B64" w:rsidP="00DB7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</w:t>
      </w:r>
      <w:r w:rsidR="00DB7BB3" w:rsidRPr="00810D3F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.9/2017:</w:t>
      </w:r>
    </w:p>
    <w:p w:rsidR="00DB7BB3" w:rsidRPr="00810D3F" w:rsidRDefault="00DB7BB3" w:rsidP="00DB7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>Řídicí výbor schvaluje vydání souladu projektových záměrů s IPRÚ, a to konkrétně:</w:t>
      </w:r>
    </w:p>
    <w:p w:rsidR="00DB7BB3" w:rsidRPr="00810D3F" w:rsidRDefault="00DB7BB3" w:rsidP="00DB7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Sdružení Tulipán – </w:t>
      </w:r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>3K pro praxi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15 242 520 Kč</w:t>
      </w:r>
      <w:r w:rsidR="00A625EC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</w:p>
    <w:p w:rsidR="00DB7BB3" w:rsidRPr="00810D3F" w:rsidRDefault="00DB7BB3" w:rsidP="00DB7B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Pomocné ruce – </w:t>
      </w:r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>Lepší šance pro trh práce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6 448 750 Kč</w:t>
      </w:r>
    </w:p>
    <w:p w:rsidR="000F2276" w:rsidRDefault="000F2276" w:rsidP="000F2276">
      <w:pPr>
        <w:jc w:val="both"/>
        <w:rPr>
          <w:rFonts w:asciiTheme="minorHAnsi" w:hAnsiTheme="minorHAnsi"/>
          <w:sz w:val="22"/>
          <w:szCs w:val="22"/>
        </w:rPr>
      </w:pPr>
    </w:p>
    <w:p w:rsidR="00D940F7" w:rsidRDefault="00D940F7" w:rsidP="000F22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projektech bylo hlasováno jednotlivě. Oba projekty byly schváleny všemi 9 hlasy.</w:t>
      </w:r>
    </w:p>
    <w:p w:rsidR="00D940F7" w:rsidRPr="00810D3F" w:rsidRDefault="00D940F7" w:rsidP="000F2276">
      <w:pPr>
        <w:jc w:val="both"/>
        <w:rPr>
          <w:rFonts w:asciiTheme="minorHAnsi" w:hAnsiTheme="minorHAnsi"/>
          <w:sz w:val="22"/>
          <w:szCs w:val="22"/>
        </w:rPr>
      </w:pPr>
    </w:p>
    <w:p w:rsidR="00ED378B" w:rsidRPr="00810D3F" w:rsidRDefault="00ED378B" w:rsidP="00ED378B">
      <w:pPr>
        <w:widowControl w:val="0"/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>U následujících projektů vzhledem ke střetu zájmů některých členů výboru</w:t>
      </w:r>
      <w:r w:rsidR="00D940F7">
        <w:rPr>
          <w:rFonts w:asciiTheme="minorHAnsi" w:eastAsiaTheme="minorHAnsi" w:hAnsiTheme="minorHAnsi"/>
          <w:sz w:val="22"/>
          <w:szCs w:val="24"/>
          <w:lang w:eastAsia="en-US"/>
        </w:rPr>
        <w:t xml:space="preserve"> (viz bod 1)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nebyl řídicí výbor usnášeníschopný. </w:t>
      </w:r>
    </w:p>
    <w:p w:rsidR="00ED378B" w:rsidRPr="00810D3F" w:rsidRDefault="00ED378B" w:rsidP="00ED378B">
      <w:pPr>
        <w:widowControl w:val="0"/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Centrum Kašpar – </w:t>
      </w:r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>Hladce do práce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12 499 832,50 Kč</w:t>
      </w:r>
    </w:p>
    <w:p w:rsidR="00ED378B" w:rsidRPr="00810D3F" w:rsidRDefault="00ED378B" w:rsidP="00ED378B">
      <w:pPr>
        <w:widowControl w:val="0"/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Centrum Kašpar – </w:t>
      </w:r>
      <w:proofErr w:type="spellStart"/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>JobPoint</w:t>
      </w:r>
      <w:proofErr w:type="spellEnd"/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mezi horami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12 499 850 Kč</w:t>
      </w:r>
    </w:p>
    <w:p w:rsidR="00ED378B" w:rsidRPr="00810D3F" w:rsidRDefault="00ED378B" w:rsidP="00ED378B">
      <w:pPr>
        <w:widowControl w:val="0"/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DPMLJ – </w:t>
      </w:r>
      <w:r w:rsidRPr="00810D3F">
        <w:rPr>
          <w:rFonts w:asciiTheme="minorHAnsi" w:eastAsiaTheme="minorHAnsi" w:hAnsiTheme="minorHAnsi"/>
          <w:b/>
          <w:sz w:val="22"/>
          <w:szCs w:val="24"/>
          <w:lang w:eastAsia="en-US"/>
        </w:rPr>
        <w:t>TT Rumunská</w:t>
      </w:r>
      <w:r w:rsidRPr="00810D3F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- 62 116 963 Kč</w:t>
      </w:r>
    </w:p>
    <w:p w:rsidR="00524357" w:rsidRPr="00D940F7" w:rsidRDefault="00D940F7" w:rsidP="009E521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E056B">
        <w:rPr>
          <w:rFonts w:asciiTheme="minorHAnsi" w:hAnsiTheme="minorHAnsi"/>
          <w:sz w:val="22"/>
          <w:szCs w:val="22"/>
        </w:rPr>
        <w:t xml:space="preserve">udělení souladu </w:t>
      </w:r>
      <w:r>
        <w:rPr>
          <w:rFonts w:asciiTheme="minorHAnsi" w:hAnsiTheme="minorHAnsi"/>
          <w:sz w:val="22"/>
          <w:szCs w:val="22"/>
        </w:rPr>
        <w:t>tě</w:t>
      </w:r>
      <w:r w:rsidR="00DE056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to projekt</w:t>
      </w:r>
      <w:r w:rsidR="00DE056B">
        <w:rPr>
          <w:rFonts w:asciiTheme="minorHAnsi" w:hAnsiTheme="minorHAnsi"/>
          <w:sz w:val="22"/>
          <w:szCs w:val="22"/>
        </w:rPr>
        <w:t>ům</w:t>
      </w:r>
      <w:r>
        <w:rPr>
          <w:rFonts w:asciiTheme="minorHAnsi" w:hAnsiTheme="minorHAnsi"/>
          <w:sz w:val="22"/>
          <w:szCs w:val="22"/>
        </w:rPr>
        <w:t xml:space="preserve"> bylo rozhodnuto </w:t>
      </w:r>
      <w:r w:rsidR="00430735">
        <w:rPr>
          <w:rFonts w:asciiTheme="minorHAnsi" w:hAnsiTheme="minorHAnsi"/>
          <w:sz w:val="22"/>
          <w:szCs w:val="22"/>
        </w:rPr>
        <w:t>hlasováním</w:t>
      </w:r>
      <w:r w:rsidR="00DE056B">
        <w:rPr>
          <w:rFonts w:asciiTheme="minorHAnsi" w:hAnsiTheme="minorHAnsi"/>
          <w:sz w:val="22"/>
          <w:szCs w:val="22"/>
        </w:rPr>
        <w:t xml:space="preserve"> per </w:t>
      </w:r>
      <w:proofErr w:type="spellStart"/>
      <w:r w:rsidR="00DE056B">
        <w:rPr>
          <w:rFonts w:asciiTheme="minorHAnsi" w:hAnsiTheme="minorHAnsi"/>
          <w:sz w:val="22"/>
          <w:szCs w:val="22"/>
        </w:rPr>
        <w:t>rollam</w:t>
      </w:r>
      <w:proofErr w:type="spellEnd"/>
      <w:r w:rsidR="00F72509">
        <w:rPr>
          <w:rFonts w:asciiTheme="minorHAnsi" w:hAnsiTheme="minorHAnsi"/>
          <w:sz w:val="22"/>
          <w:szCs w:val="22"/>
        </w:rPr>
        <w:t xml:space="preserve"> nadpoloviční většinou všech členů po ukončení 9. jednání ŘV IPRÚ</w:t>
      </w:r>
      <w:r w:rsidR="00DE056B">
        <w:rPr>
          <w:rFonts w:asciiTheme="minorHAnsi" w:hAnsiTheme="minorHAnsi"/>
          <w:sz w:val="22"/>
          <w:szCs w:val="22"/>
        </w:rPr>
        <w:t>.</w:t>
      </w:r>
    </w:p>
    <w:p w:rsidR="00D940F7" w:rsidRPr="00810D3F" w:rsidRDefault="00D940F7" w:rsidP="009E5211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EA3374" w:rsidRPr="00810D3F" w:rsidRDefault="00EA3374" w:rsidP="00856DE2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810D3F">
        <w:rPr>
          <w:rFonts w:asciiTheme="minorHAnsi" w:hAnsiTheme="minorHAnsi"/>
          <w:b/>
          <w:sz w:val="28"/>
          <w:szCs w:val="28"/>
        </w:rPr>
        <w:t>Diskuse, závěr setkání</w:t>
      </w:r>
    </w:p>
    <w:p w:rsidR="000F2276" w:rsidRDefault="00DE056B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Štefanová stručně představila SUMF jako dokument, který umožní po roce 2017 čerpat ze zdrojů EU na projekty v oblasti </w:t>
      </w:r>
      <w:r w:rsidR="007238A2">
        <w:rPr>
          <w:rFonts w:asciiTheme="minorHAnsi" w:hAnsiTheme="minorHAnsi"/>
          <w:sz w:val="22"/>
          <w:szCs w:val="22"/>
        </w:rPr>
        <w:t>dopravy. Příprava dokumentu bude financována rovným dílem městy Liberec a Jablonec nad Nisou. Město Liberec dále připravuje další projekt, který by umožnil na zpracovaný SUMF navázat, doplnit jej o další druhy dopravy a do budouc</w:t>
      </w:r>
      <w:r w:rsidR="00F72509">
        <w:rPr>
          <w:rFonts w:asciiTheme="minorHAnsi" w:hAnsiTheme="minorHAnsi"/>
          <w:sz w:val="22"/>
          <w:szCs w:val="22"/>
        </w:rPr>
        <w:t>na zpracovat plnohodnotný SUMP (</w:t>
      </w:r>
      <w:proofErr w:type="spellStart"/>
      <w:r w:rsidR="007238A2">
        <w:rPr>
          <w:rFonts w:asciiTheme="minorHAnsi" w:hAnsiTheme="minorHAnsi"/>
          <w:sz w:val="22"/>
          <w:szCs w:val="22"/>
        </w:rPr>
        <w:t>Sustainable</w:t>
      </w:r>
      <w:proofErr w:type="spellEnd"/>
      <w:r w:rsidR="007238A2">
        <w:rPr>
          <w:rFonts w:asciiTheme="minorHAnsi" w:hAnsiTheme="minorHAnsi"/>
          <w:sz w:val="22"/>
          <w:szCs w:val="22"/>
        </w:rPr>
        <w:t xml:space="preserve"> Urban Mobility </w:t>
      </w:r>
      <w:proofErr w:type="spellStart"/>
      <w:r w:rsidR="007238A2">
        <w:rPr>
          <w:rFonts w:asciiTheme="minorHAnsi" w:hAnsiTheme="minorHAnsi"/>
          <w:sz w:val="22"/>
          <w:szCs w:val="22"/>
        </w:rPr>
        <w:t>Plan</w:t>
      </w:r>
      <w:proofErr w:type="spellEnd"/>
      <w:r w:rsidR="007238A2">
        <w:rPr>
          <w:rFonts w:asciiTheme="minorHAnsi" w:hAnsiTheme="minorHAnsi"/>
          <w:sz w:val="22"/>
          <w:szCs w:val="22"/>
        </w:rPr>
        <w:t xml:space="preserve"> – plán udržitelné městské mobility</w:t>
      </w:r>
      <w:r w:rsidR="00F72509">
        <w:rPr>
          <w:rFonts w:asciiTheme="minorHAnsi" w:hAnsiTheme="minorHAnsi"/>
          <w:sz w:val="22"/>
          <w:szCs w:val="22"/>
        </w:rPr>
        <w:t>)</w:t>
      </w:r>
      <w:r w:rsidR="007238A2">
        <w:rPr>
          <w:rFonts w:asciiTheme="minorHAnsi" w:hAnsiTheme="minorHAnsi"/>
          <w:sz w:val="22"/>
          <w:szCs w:val="22"/>
        </w:rPr>
        <w:t>.</w:t>
      </w:r>
    </w:p>
    <w:p w:rsidR="007238A2" w:rsidRDefault="007238A2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Habadová – spoluúčast města Jablonce nad Nisou bude schválena v březnu, požádala o základní informace k SUMF do důvodové zprávy.</w:t>
      </w:r>
    </w:p>
    <w:p w:rsidR="00F72509" w:rsidRDefault="00F7250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jednání ŘV IPRÚ se uskuteční na počátku dubna, hlavním bodem bude udělování souladu pro projekty z vyhlášených výzev.</w:t>
      </w: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Zapsala: Mgr. Věra Maškarincová</w:t>
      </w:r>
      <w:r>
        <w:rPr>
          <w:rFonts w:asciiTheme="minorHAnsi" w:hAnsiTheme="minorHAnsi"/>
          <w:sz w:val="22"/>
          <w:szCs w:val="22"/>
        </w:rPr>
        <w:t xml:space="preserve"> dne 6. 2. 2017</w:t>
      </w:r>
    </w:p>
    <w:p w:rsidR="00F72509" w:rsidRDefault="00F72509" w:rsidP="00F72509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:  Mgr. Barbara Steinzová</w:t>
      </w:r>
    </w:p>
    <w:sectPr w:rsidR="00F72509" w:rsidSect="0046289C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2" w:rsidRDefault="004D4BC2" w:rsidP="00003529">
      <w:r>
        <w:separator/>
      </w:r>
    </w:p>
  </w:endnote>
  <w:endnote w:type="continuationSeparator" w:id="0">
    <w:p w:rsidR="004D4BC2" w:rsidRDefault="004D4BC2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F72509" w:rsidRPr="00F72509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2" w:rsidRDefault="004D4BC2" w:rsidP="00003529">
      <w:r>
        <w:separator/>
      </w:r>
    </w:p>
  </w:footnote>
  <w:footnote w:type="continuationSeparator" w:id="0">
    <w:p w:rsidR="004D4BC2" w:rsidRDefault="004D4BC2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39A4EC79" wp14:editId="0710AD3C">
          <wp:extent cx="1838325" cy="78169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25D29105" wp14:editId="1A122577">
          <wp:extent cx="1838325" cy="78169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25CA1"/>
    <w:multiLevelType w:val="hybridMultilevel"/>
    <w:tmpl w:val="A65A70E6"/>
    <w:lvl w:ilvl="0" w:tplc="82269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53D28"/>
    <w:multiLevelType w:val="hybridMultilevel"/>
    <w:tmpl w:val="D1D2E8E8"/>
    <w:lvl w:ilvl="0" w:tplc="15EC514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921C7"/>
    <w:multiLevelType w:val="hybridMultilevel"/>
    <w:tmpl w:val="017C2924"/>
    <w:lvl w:ilvl="0" w:tplc="15EC5142">
      <w:start w:val="2"/>
      <w:numFmt w:val="bullet"/>
      <w:lvlText w:val="-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9"/>
  </w:num>
  <w:num w:numId="5">
    <w:abstractNumId w:val="7"/>
  </w:num>
  <w:num w:numId="6">
    <w:abstractNumId w:val="0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C0425"/>
    <w:rsid w:val="000C2160"/>
    <w:rsid w:val="000D3A68"/>
    <w:rsid w:val="000E78BD"/>
    <w:rsid w:val="000F2276"/>
    <w:rsid w:val="001007E2"/>
    <w:rsid w:val="00103542"/>
    <w:rsid w:val="00117E0B"/>
    <w:rsid w:val="0013166F"/>
    <w:rsid w:val="00136B57"/>
    <w:rsid w:val="00140300"/>
    <w:rsid w:val="0014032A"/>
    <w:rsid w:val="00150BDA"/>
    <w:rsid w:val="001520B8"/>
    <w:rsid w:val="001746BF"/>
    <w:rsid w:val="0017598E"/>
    <w:rsid w:val="001807FF"/>
    <w:rsid w:val="0018164A"/>
    <w:rsid w:val="00184167"/>
    <w:rsid w:val="0018664F"/>
    <w:rsid w:val="001875B8"/>
    <w:rsid w:val="00190A14"/>
    <w:rsid w:val="001A0374"/>
    <w:rsid w:val="001A37EF"/>
    <w:rsid w:val="001E12B3"/>
    <w:rsid w:val="001F59D3"/>
    <w:rsid w:val="00202400"/>
    <w:rsid w:val="0020617C"/>
    <w:rsid w:val="00223546"/>
    <w:rsid w:val="0025402E"/>
    <w:rsid w:val="00261CF2"/>
    <w:rsid w:val="00266D40"/>
    <w:rsid w:val="00275320"/>
    <w:rsid w:val="002778E8"/>
    <w:rsid w:val="002827D8"/>
    <w:rsid w:val="002873E3"/>
    <w:rsid w:val="002A4CA2"/>
    <w:rsid w:val="002A5674"/>
    <w:rsid w:val="002B6DF4"/>
    <w:rsid w:val="002D73D7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5417D"/>
    <w:rsid w:val="00360C52"/>
    <w:rsid w:val="003656BC"/>
    <w:rsid w:val="0036797A"/>
    <w:rsid w:val="00383924"/>
    <w:rsid w:val="003851A4"/>
    <w:rsid w:val="00387244"/>
    <w:rsid w:val="003930FF"/>
    <w:rsid w:val="003A136B"/>
    <w:rsid w:val="003A13A2"/>
    <w:rsid w:val="003A5D2F"/>
    <w:rsid w:val="003A6FB6"/>
    <w:rsid w:val="003C548E"/>
    <w:rsid w:val="003C68AA"/>
    <w:rsid w:val="00402421"/>
    <w:rsid w:val="00411C5B"/>
    <w:rsid w:val="00415A14"/>
    <w:rsid w:val="00430735"/>
    <w:rsid w:val="00434E65"/>
    <w:rsid w:val="00454D5B"/>
    <w:rsid w:val="0046200E"/>
    <w:rsid w:val="0046289C"/>
    <w:rsid w:val="004843C5"/>
    <w:rsid w:val="00495C32"/>
    <w:rsid w:val="00497F86"/>
    <w:rsid w:val="004A37CB"/>
    <w:rsid w:val="004A7683"/>
    <w:rsid w:val="004C0BBB"/>
    <w:rsid w:val="004C0FF4"/>
    <w:rsid w:val="004C28B6"/>
    <w:rsid w:val="004C2CEB"/>
    <w:rsid w:val="004D4BC2"/>
    <w:rsid w:val="004E57FC"/>
    <w:rsid w:val="00502E71"/>
    <w:rsid w:val="00516EB9"/>
    <w:rsid w:val="00523723"/>
    <w:rsid w:val="00524357"/>
    <w:rsid w:val="00543315"/>
    <w:rsid w:val="005603AA"/>
    <w:rsid w:val="005679CE"/>
    <w:rsid w:val="0058252A"/>
    <w:rsid w:val="00585167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E3653"/>
    <w:rsid w:val="005F0166"/>
    <w:rsid w:val="00600891"/>
    <w:rsid w:val="006018D0"/>
    <w:rsid w:val="00603D3D"/>
    <w:rsid w:val="00606673"/>
    <w:rsid w:val="006150E1"/>
    <w:rsid w:val="00627AFC"/>
    <w:rsid w:val="00632073"/>
    <w:rsid w:val="006367D4"/>
    <w:rsid w:val="006659F0"/>
    <w:rsid w:val="00665EAA"/>
    <w:rsid w:val="00694479"/>
    <w:rsid w:val="006B404B"/>
    <w:rsid w:val="006C4EF7"/>
    <w:rsid w:val="006D2260"/>
    <w:rsid w:val="006D3856"/>
    <w:rsid w:val="006D3A36"/>
    <w:rsid w:val="006D6811"/>
    <w:rsid w:val="006E0A45"/>
    <w:rsid w:val="006E1813"/>
    <w:rsid w:val="006E18B2"/>
    <w:rsid w:val="006E3F18"/>
    <w:rsid w:val="006F1228"/>
    <w:rsid w:val="006F2121"/>
    <w:rsid w:val="007014B5"/>
    <w:rsid w:val="00704453"/>
    <w:rsid w:val="00712B7E"/>
    <w:rsid w:val="00720886"/>
    <w:rsid w:val="00723859"/>
    <w:rsid w:val="007238A2"/>
    <w:rsid w:val="007308C9"/>
    <w:rsid w:val="00744650"/>
    <w:rsid w:val="00762B61"/>
    <w:rsid w:val="00777D79"/>
    <w:rsid w:val="0078676E"/>
    <w:rsid w:val="007B026D"/>
    <w:rsid w:val="007B3D96"/>
    <w:rsid w:val="007C3CED"/>
    <w:rsid w:val="007C67E3"/>
    <w:rsid w:val="007F2C85"/>
    <w:rsid w:val="007F31D0"/>
    <w:rsid w:val="007F733E"/>
    <w:rsid w:val="00803177"/>
    <w:rsid w:val="00810D3F"/>
    <w:rsid w:val="00820192"/>
    <w:rsid w:val="00821007"/>
    <w:rsid w:val="00827399"/>
    <w:rsid w:val="0083621D"/>
    <w:rsid w:val="0084508A"/>
    <w:rsid w:val="00845E0C"/>
    <w:rsid w:val="008479A6"/>
    <w:rsid w:val="00856DE2"/>
    <w:rsid w:val="008634D6"/>
    <w:rsid w:val="00866F68"/>
    <w:rsid w:val="00870002"/>
    <w:rsid w:val="00875932"/>
    <w:rsid w:val="008841C4"/>
    <w:rsid w:val="00887380"/>
    <w:rsid w:val="00894A2A"/>
    <w:rsid w:val="008A23B4"/>
    <w:rsid w:val="008C0A8D"/>
    <w:rsid w:val="008C44B8"/>
    <w:rsid w:val="008C57C5"/>
    <w:rsid w:val="008C70B2"/>
    <w:rsid w:val="008D5B42"/>
    <w:rsid w:val="008D7973"/>
    <w:rsid w:val="00900064"/>
    <w:rsid w:val="0090623B"/>
    <w:rsid w:val="0090774A"/>
    <w:rsid w:val="00923C46"/>
    <w:rsid w:val="0093767C"/>
    <w:rsid w:val="0094625A"/>
    <w:rsid w:val="00963F77"/>
    <w:rsid w:val="00973A20"/>
    <w:rsid w:val="00992821"/>
    <w:rsid w:val="00996188"/>
    <w:rsid w:val="009A4996"/>
    <w:rsid w:val="009A69B3"/>
    <w:rsid w:val="009B5D2C"/>
    <w:rsid w:val="009B79B5"/>
    <w:rsid w:val="009C01B0"/>
    <w:rsid w:val="009C1102"/>
    <w:rsid w:val="009D1F5C"/>
    <w:rsid w:val="009E333D"/>
    <w:rsid w:val="009E5211"/>
    <w:rsid w:val="009F0101"/>
    <w:rsid w:val="009F0B04"/>
    <w:rsid w:val="009F0B22"/>
    <w:rsid w:val="00A01A9A"/>
    <w:rsid w:val="00A070BA"/>
    <w:rsid w:val="00A07E4B"/>
    <w:rsid w:val="00A147E4"/>
    <w:rsid w:val="00A17219"/>
    <w:rsid w:val="00A17773"/>
    <w:rsid w:val="00A24EC2"/>
    <w:rsid w:val="00A259AC"/>
    <w:rsid w:val="00A277A3"/>
    <w:rsid w:val="00A40C5D"/>
    <w:rsid w:val="00A5670F"/>
    <w:rsid w:val="00A60552"/>
    <w:rsid w:val="00A625EC"/>
    <w:rsid w:val="00A65FCB"/>
    <w:rsid w:val="00A74120"/>
    <w:rsid w:val="00A91DEA"/>
    <w:rsid w:val="00A96FDA"/>
    <w:rsid w:val="00AA595A"/>
    <w:rsid w:val="00AA622A"/>
    <w:rsid w:val="00AB2B7F"/>
    <w:rsid w:val="00AC6E61"/>
    <w:rsid w:val="00AD3402"/>
    <w:rsid w:val="00AD35C8"/>
    <w:rsid w:val="00AE09CE"/>
    <w:rsid w:val="00AE6670"/>
    <w:rsid w:val="00AE7117"/>
    <w:rsid w:val="00B018E1"/>
    <w:rsid w:val="00B23E0D"/>
    <w:rsid w:val="00B3433E"/>
    <w:rsid w:val="00B41C29"/>
    <w:rsid w:val="00B55018"/>
    <w:rsid w:val="00B607C2"/>
    <w:rsid w:val="00B709AA"/>
    <w:rsid w:val="00B759CE"/>
    <w:rsid w:val="00B97AD4"/>
    <w:rsid w:val="00BA3683"/>
    <w:rsid w:val="00BB7BCD"/>
    <w:rsid w:val="00BC3324"/>
    <w:rsid w:val="00BC3B4A"/>
    <w:rsid w:val="00BC754E"/>
    <w:rsid w:val="00BE119D"/>
    <w:rsid w:val="00BE7122"/>
    <w:rsid w:val="00BE78C9"/>
    <w:rsid w:val="00BF002C"/>
    <w:rsid w:val="00BF66EE"/>
    <w:rsid w:val="00C1035C"/>
    <w:rsid w:val="00C20B85"/>
    <w:rsid w:val="00C21A94"/>
    <w:rsid w:val="00C61DFC"/>
    <w:rsid w:val="00C71CD0"/>
    <w:rsid w:val="00C74C95"/>
    <w:rsid w:val="00C80D63"/>
    <w:rsid w:val="00C87EA1"/>
    <w:rsid w:val="00C94593"/>
    <w:rsid w:val="00CA3F7D"/>
    <w:rsid w:val="00CB0C93"/>
    <w:rsid w:val="00CB7EE7"/>
    <w:rsid w:val="00CD26AC"/>
    <w:rsid w:val="00CD273E"/>
    <w:rsid w:val="00CE2009"/>
    <w:rsid w:val="00CF6085"/>
    <w:rsid w:val="00CF6B8C"/>
    <w:rsid w:val="00D04638"/>
    <w:rsid w:val="00D22F2B"/>
    <w:rsid w:val="00D236FC"/>
    <w:rsid w:val="00D26A00"/>
    <w:rsid w:val="00D4247F"/>
    <w:rsid w:val="00D45C20"/>
    <w:rsid w:val="00D51705"/>
    <w:rsid w:val="00D529C6"/>
    <w:rsid w:val="00D53AEA"/>
    <w:rsid w:val="00D53D0B"/>
    <w:rsid w:val="00D75E06"/>
    <w:rsid w:val="00D779D3"/>
    <w:rsid w:val="00D87D9A"/>
    <w:rsid w:val="00D940F7"/>
    <w:rsid w:val="00DA7B39"/>
    <w:rsid w:val="00DB2382"/>
    <w:rsid w:val="00DB7BB3"/>
    <w:rsid w:val="00DC644F"/>
    <w:rsid w:val="00DD5AFB"/>
    <w:rsid w:val="00DE056B"/>
    <w:rsid w:val="00DE70F9"/>
    <w:rsid w:val="00E301D7"/>
    <w:rsid w:val="00E35B64"/>
    <w:rsid w:val="00E43C73"/>
    <w:rsid w:val="00E4704C"/>
    <w:rsid w:val="00E83D28"/>
    <w:rsid w:val="00E84CAD"/>
    <w:rsid w:val="00E84D3F"/>
    <w:rsid w:val="00E9363E"/>
    <w:rsid w:val="00E970C2"/>
    <w:rsid w:val="00EA3374"/>
    <w:rsid w:val="00EA5B0B"/>
    <w:rsid w:val="00ED378B"/>
    <w:rsid w:val="00EE7297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665BB"/>
    <w:rsid w:val="00F72509"/>
    <w:rsid w:val="00F7323E"/>
    <w:rsid w:val="00F80F80"/>
    <w:rsid w:val="00F84314"/>
    <w:rsid w:val="00F96DBA"/>
    <w:rsid w:val="00FC04C9"/>
    <w:rsid w:val="00FC28A0"/>
    <w:rsid w:val="00FD1F88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295860C5-145F-45DA-B3C6-B68D5536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32</cp:revision>
  <cp:lastPrinted>2017-02-06T11:24:00Z</cp:lastPrinted>
  <dcterms:created xsi:type="dcterms:W3CDTF">2017-02-01T13:26:00Z</dcterms:created>
  <dcterms:modified xsi:type="dcterms:W3CDTF">2017-02-08T16:20:00Z</dcterms:modified>
</cp:coreProperties>
</file>