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6" w:rsidRPr="0071151D" w:rsidRDefault="00C73F36" w:rsidP="00C73F36">
      <w:pPr>
        <w:spacing w:after="0"/>
        <w:ind w:left="1701" w:hanging="1701"/>
        <w:jc w:val="center"/>
        <w:rPr>
          <w:rFonts w:ascii="Arial" w:hAnsi="Arial" w:cs="Arial"/>
          <w:b/>
        </w:rPr>
      </w:pPr>
      <w:bookmarkStart w:id="0" w:name="_GoBack"/>
      <w:bookmarkEnd w:id="0"/>
      <w:r w:rsidRPr="0071151D">
        <w:rPr>
          <w:rFonts w:ascii="Arial" w:hAnsi="Arial" w:cs="Arial"/>
          <w:b/>
        </w:rPr>
        <w:t xml:space="preserve">Zápis z jednání </w:t>
      </w:r>
    </w:p>
    <w:p w:rsidR="00C73F36" w:rsidRPr="0071151D" w:rsidRDefault="00C73F36" w:rsidP="00C73F36">
      <w:pPr>
        <w:spacing w:after="0"/>
        <w:ind w:left="1701" w:hanging="1701"/>
        <w:jc w:val="center"/>
        <w:rPr>
          <w:rFonts w:ascii="Arial" w:hAnsi="Arial" w:cs="Arial"/>
          <w:b/>
        </w:rPr>
      </w:pPr>
    </w:p>
    <w:p w:rsidR="00C73F36" w:rsidRPr="0071151D" w:rsidRDefault="00C73F36" w:rsidP="00944FAE">
      <w:pPr>
        <w:tabs>
          <w:tab w:val="left" w:pos="3402"/>
        </w:tabs>
        <w:spacing w:after="0" w:line="240" w:lineRule="auto"/>
        <w:ind w:left="1701" w:hanging="1701"/>
        <w:rPr>
          <w:rFonts w:ascii="Arial" w:hAnsi="Arial" w:cs="Arial"/>
        </w:rPr>
      </w:pPr>
      <w:r w:rsidRPr="0071151D">
        <w:rPr>
          <w:rFonts w:ascii="Arial" w:hAnsi="Arial" w:cs="Arial"/>
        </w:rPr>
        <w:t xml:space="preserve">Místo jednání: </w:t>
      </w:r>
      <w:r w:rsidRPr="0071151D">
        <w:rPr>
          <w:rFonts w:ascii="Arial" w:hAnsi="Arial" w:cs="Arial"/>
        </w:rPr>
        <w:tab/>
      </w:r>
      <w:r w:rsidR="004718B9" w:rsidRPr="0071151D">
        <w:rPr>
          <w:rFonts w:ascii="Arial" w:hAnsi="Arial" w:cs="Arial"/>
        </w:rPr>
        <w:t xml:space="preserve">On-line </w:t>
      </w:r>
      <w:r w:rsidR="00621DE3" w:rsidRPr="0071151D">
        <w:rPr>
          <w:rFonts w:ascii="Arial" w:hAnsi="Arial" w:cs="Arial"/>
        </w:rPr>
        <w:t>formou</w:t>
      </w:r>
    </w:p>
    <w:p w:rsidR="00C73F36" w:rsidRPr="0071151D" w:rsidRDefault="00621DE3" w:rsidP="00944FAE">
      <w:pPr>
        <w:tabs>
          <w:tab w:val="left" w:pos="1418"/>
          <w:tab w:val="left" w:pos="1701"/>
          <w:tab w:val="left" w:pos="4270"/>
        </w:tabs>
        <w:spacing w:after="0" w:line="240" w:lineRule="auto"/>
        <w:rPr>
          <w:rFonts w:ascii="Arial" w:hAnsi="Arial" w:cs="Arial"/>
        </w:rPr>
      </w:pPr>
      <w:r w:rsidRPr="0071151D">
        <w:rPr>
          <w:rFonts w:ascii="Arial" w:hAnsi="Arial" w:cs="Arial"/>
        </w:rPr>
        <w:t xml:space="preserve">Datum/čas.:       </w:t>
      </w:r>
      <w:r w:rsidR="00013E8F" w:rsidRPr="0071151D">
        <w:rPr>
          <w:rFonts w:ascii="Arial" w:hAnsi="Arial" w:cs="Arial"/>
        </w:rPr>
        <w:t>4</w:t>
      </w:r>
      <w:r w:rsidR="008A54DB" w:rsidRPr="0071151D">
        <w:rPr>
          <w:rFonts w:ascii="Arial" w:hAnsi="Arial" w:cs="Arial"/>
        </w:rPr>
        <w:t>.</w:t>
      </w:r>
      <w:r w:rsidR="00D00E56" w:rsidRPr="0071151D">
        <w:rPr>
          <w:rFonts w:ascii="Arial" w:hAnsi="Arial" w:cs="Arial"/>
        </w:rPr>
        <w:t xml:space="preserve"> </w:t>
      </w:r>
      <w:r w:rsidR="00013E8F" w:rsidRPr="0071151D">
        <w:rPr>
          <w:rFonts w:ascii="Arial" w:hAnsi="Arial" w:cs="Arial"/>
        </w:rPr>
        <w:t>3</w:t>
      </w:r>
      <w:r w:rsidR="008A54DB" w:rsidRPr="0071151D">
        <w:rPr>
          <w:rFonts w:ascii="Arial" w:hAnsi="Arial" w:cs="Arial"/>
        </w:rPr>
        <w:t>.</w:t>
      </w:r>
      <w:r w:rsidR="00D00E56" w:rsidRPr="0071151D">
        <w:rPr>
          <w:rFonts w:ascii="Arial" w:hAnsi="Arial" w:cs="Arial"/>
        </w:rPr>
        <w:t xml:space="preserve"> </w:t>
      </w:r>
      <w:r w:rsidR="00614BFF" w:rsidRPr="0071151D">
        <w:rPr>
          <w:rFonts w:ascii="Arial" w:hAnsi="Arial" w:cs="Arial"/>
        </w:rPr>
        <w:t>202</w:t>
      </w:r>
      <w:r w:rsidR="00013E8F" w:rsidRPr="0071151D">
        <w:rPr>
          <w:rFonts w:ascii="Arial" w:hAnsi="Arial" w:cs="Arial"/>
        </w:rPr>
        <w:t>1</w:t>
      </w:r>
    </w:p>
    <w:p w:rsidR="005C3622" w:rsidRPr="0071151D" w:rsidRDefault="00C73F36" w:rsidP="00013E8F">
      <w:pPr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71151D">
        <w:rPr>
          <w:rFonts w:ascii="Arial" w:hAnsi="Arial" w:cs="Arial"/>
        </w:rPr>
        <w:t xml:space="preserve">Přítomni:       </w:t>
      </w:r>
      <w:r w:rsidRPr="0071151D">
        <w:rPr>
          <w:rFonts w:ascii="Arial" w:hAnsi="Arial" w:cs="Arial"/>
        </w:rPr>
        <w:tab/>
      </w:r>
      <w:r w:rsidR="006101D6" w:rsidRPr="0071151D">
        <w:rPr>
          <w:rFonts w:ascii="Arial" w:hAnsi="Arial" w:cs="Arial"/>
        </w:rPr>
        <w:t xml:space="preserve">Kateřina Jírová, </w:t>
      </w:r>
      <w:r w:rsidR="00614BFF" w:rsidRPr="0071151D">
        <w:rPr>
          <w:rFonts w:ascii="Arial" w:hAnsi="Arial" w:cs="Arial"/>
        </w:rPr>
        <w:t>Svět</w:t>
      </w:r>
      <w:r w:rsidR="00013E8F" w:rsidRPr="0071151D">
        <w:rPr>
          <w:rFonts w:ascii="Arial" w:hAnsi="Arial" w:cs="Arial"/>
        </w:rPr>
        <w:t>luše Jiráňová, Ivana Storchová,</w:t>
      </w:r>
      <w:r w:rsidR="00614BFF" w:rsidRPr="0071151D">
        <w:rPr>
          <w:rFonts w:ascii="Arial" w:hAnsi="Arial" w:cs="Arial"/>
        </w:rPr>
        <w:t xml:space="preserve"> Ivana Sulovská, Hana Koubková</w:t>
      </w:r>
      <w:r w:rsidR="00B069CA" w:rsidRPr="0071151D">
        <w:rPr>
          <w:rFonts w:ascii="Arial" w:hAnsi="Arial" w:cs="Arial"/>
        </w:rPr>
        <w:t>, Petr Hampacher</w:t>
      </w:r>
      <w:r w:rsidR="00013E8F" w:rsidRPr="0071151D">
        <w:rPr>
          <w:rFonts w:ascii="Arial" w:hAnsi="Arial" w:cs="Arial"/>
        </w:rPr>
        <w:t>,</w:t>
      </w:r>
      <w:r w:rsidR="00B069CA" w:rsidRPr="0071151D">
        <w:rPr>
          <w:rFonts w:ascii="Arial" w:hAnsi="Arial" w:cs="Arial"/>
        </w:rPr>
        <w:t xml:space="preserve"> Adéla Sochůrková</w:t>
      </w:r>
      <w:r w:rsidR="00013E8F" w:rsidRPr="0071151D">
        <w:rPr>
          <w:rFonts w:ascii="Arial" w:hAnsi="Arial" w:cs="Arial"/>
        </w:rPr>
        <w:t>, Stanislava Doležalová (zastoupení Most k naději).</w:t>
      </w:r>
      <w:r w:rsidR="00AB19D0" w:rsidRPr="0071151D">
        <w:rPr>
          <w:rFonts w:ascii="Arial" w:hAnsi="Arial" w:cs="Arial"/>
        </w:rPr>
        <w:t xml:space="preserve"> </w:t>
      </w:r>
    </w:p>
    <w:p w:rsidR="00013E8F" w:rsidRPr="0071151D" w:rsidRDefault="00013E8F" w:rsidP="002D2A86">
      <w:pPr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71151D">
        <w:rPr>
          <w:rFonts w:ascii="Arial" w:hAnsi="Arial" w:cs="Arial"/>
        </w:rPr>
        <w:t>Omluveni:       Jan Molnár, Lenka Tešnarová, Jiří Simeth, Romana Lakomá, Světla Baštová</w:t>
      </w:r>
    </w:p>
    <w:p w:rsidR="00D00E56" w:rsidRPr="0071151D" w:rsidRDefault="00D00E56" w:rsidP="001D01E3">
      <w:pPr>
        <w:rPr>
          <w:rFonts w:ascii="Arial" w:eastAsia="Times New Roman" w:hAnsi="Arial" w:cs="Arial"/>
          <w:b/>
          <w:bCs/>
        </w:rPr>
      </w:pPr>
    </w:p>
    <w:p w:rsidR="001D01E3" w:rsidRPr="0071151D" w:rsidRDefault="001D01E3" w:rsidP="001D01E3">
      <w:pPr>
        <w:rPr>
          <w:rFonts w:ascii="Arial" w:eastAsia="Times New Roman" w:hAnsi="Arial" w:cs="Arial"/>
        </w:rPr>
      </w:pPr>
      <w:r w:rsidRPr="0071151D">
        <w:rPr>
          <w:rFonts w:ascii="Arial" w:eastAsia="Times New Roman" w:hAnsi="Arial" w:cs="Arial"/>
          <w:b/>
          <w:bCs/>
        </w:rPr>
        <w:t>Program jednání:</w:t>
      </w:r>
      <w:r w:rsidRPr="0071151D">
        <w:rPr>
          <w:rFonts w:ascii="Arial" w:eastAsia="Times New Roman" w:hAnsi="Arial" w:cs="Arial"/>
        </w:rPr>
        <w:t xml:space="preserve"> </w:t>
      </w:r>
    </w:p>
    <w:p w:rsidR="001D01E3" w:rsidRPr="0071151D" w:rsidRDefault="001D01E3" w:rsidP="001D01E3">
      <w:pPr>
        <w:spacing w:line="240" w:lineRule="auto"/>
        <w:contextualSpacing/>
        <w:rPr>
          <w:rFonts w:ascii="Arial" w:eastAsia="Times New Roman" w:hAnsi="Arial" w:cs="Arial"/>
        </w:rPr>
      </w:pPr>
      <w:r w:rsidRPr="0071151D">
        <w:rPr>
          <w:rFonts w:ascii="Arial" w:eastAsia="Times New Roman" w:hAnsi="Arial" w:cs="Arial"/>
        </w:rPr>
        <w:t xml:space="preserve">1.    Úvod </w:t>
      </w:r>
    </w:p>
    <w:p w:rsidR="00614BFF" w:rsidRPr="0071151D" w:rsidRDefault="006101D6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  <w:r w:rsidRPr="0071151D">
        <w:rPr>
          <w:rFonts w:ascii="Arial" w:eastAsia="Times New Roman" w:hAnsi="Arial" w:cs="Arial"/>
        </w:rPr>
        <w:t>2</w:t>
      </w:r>
      <w:r w:rsidR="001D01E3" w:rsidRPr="0071151D">
        <w:rPr>
          <w:rFonts w:ascii="Arial" w:eastAsia="Times New Roman" w:hAnsi="Arial" w:cs="Arial"/>
        </w:rPr>
        <w:t>.    </w:t>
      </w:r>
      <w:r w:rsidR="004718B9" w:rsidRPr="0071151D">
        <w:rPr>
          <w:rFonts w:ascii="Arial" w:eastAsia="Times New Roman" w:hAnsi="Arial" w:cs="Arial"/>
        </w:rPr>
        <w:t>Informace z MML, Krajského úřadu</w:t>
      </w:r>
    </w:p>
    <w:p w:rsidR="004718B9" w:rsidRPr="0071151D" w:rsidRDefault="00013E8F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  <w:r w:rsidRPr="0071151D">
        <w:rPr>
          <w:rFonts w:ascii="Arial" w:eastAsia="Times New Roman" w:hAnsi="Arial" w:cs="Arial"/>
        </w:rPr>
        <w:t>3.    Současná situace ve službách</w:t>
      </w:r>
      <w:r w:rsidR="0071151D" w:rsidRPr="0071151D">
        <w:rPr>
          <w:rFonts w:ascii="Arial" w:eastAsia="Times New Roman" w:hAnsi="Arial" w:cs="Arial"/>
        </w:rPr>
        <w:t>, nedostatečné financování služeb, očkování</w:t>
      </w:r>
    </w:p>
    <w:p w:rsidR="004718B9" w:rsidRPr="0071151D" w:rsidRDefault="004718B9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</w:p>
    <w:p w:rsidR="004718B9" w:rsidRPr="0071151D" w:rsidRDefault="004718B9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</w:p>
    <w:p w:rsidR="004718B9" w:rsidRPr="0071151D" w:rsidRDefault="004718B9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  <w:b/>
        </w:rPr>
      </w:pPr>
      <w:r w:rsidRPr="0071151D">
        <w:rPr>
          <w:rFonts w:ascii="Arial" w:eastAsia="Times New Roman" w:hAnsi="Arial" w:cs="Arial"/>
          <w:b/>
        </w:rPr>
        <w:t>Ad.1)</w:t>
      </w:r>
    </w:p>
    <w:p w:rsidR="004718B9" w:rsidRPr="0071151D" w:rsidRDefault="004718B9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</w:p>
    <w:p w:rsidR="004718B9" w:rsidRDefault="004718B9" w:rsidP="00621DE3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71151D">
        <w:rPr>
          <w:rFonts w:ascii="Arial" w:eastAsia="Times New Roman" w:hAnsi="Arial" w:cs="Arial"/>
        </w:rPr>
        <w:t xml:space="preserve">Vzhledem k situaci ohledně pandemie koronaviru a vládním nařízením byla zrušena </w:t>
      </w:r>
      <w:r w:rsidR="00013E8F" w:rsidRPr="0071151D">
        <w:rPr>
          <w:rFonts w:ascii="Arial" w:eastAsia="Times New Roman" w:hAnsi="Arial" w:cs="Arial"/>
        </w:rPr>
        <w:t>osobní forma setkání pracovní skupiny Děti a mládež</w:t>
      </w:r>
      <w:r w:rsidRPr="0071151D">
        <w:rPr>
          <w:rFonts w:ascii="Arial" w:eastAsia="Times New Roman" w:hAnsi="Arial" w:cs="Arial"/>
        </w:rPr>
        <w:t>.</w:t>
      </w:r>
      <w:r w:rsidR="00013E8F" w:rsidRPr="0071151D">
        <w:rPr>
          <w:rFonts w:ascii="Arial" w:eastAsia="Times New Roman" w:hAnsi="Arial" w:cs="Arial"/>
        </w:rPr>
        <w:t xml:space="preserve"> Zatím bude probíhat elektronicky. Kdykoli budete potřebovat, můžete se obrátit na Kateřinu Jírovou e-mailem nebo telefonicky a projednat potřebné. Další schůzka je plánována předběžně na měsíc květen – ještě bude upřesněna forma, místo a čas setkání.</w:t>
      </w:r>
    </w:p>
    <w:p w:rsidR="0071151D" w:rsidRPr="0071151D" w:rsidRDefault="0071151D" w:rsidP="00621DE3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Maják Plus nabídl svou terasu, pokud bude pěkné počasí a umožní nám to vládní nařízení, sešli bychom se tam. Za nabídku moc děkujeme.</w:t>
      </w:r>
    </w:p>
    <w:p w:rsidR="004718B9" w:rsidRPr="0071151D" w:rsidRDefault="004718B9" w:rsidP="004718B9">
      <w:pPr>
        <w:spacing w:line="240" w:lineRule="auto"/>
        <w:ind w:left="426" w:hanging="426"/>
        <w:contextualSpacing/>
        <w:rPr>
          <w:rFonts w:ascii="Arial" w:eastAsia="Times New Roman" w:hAnsi="Arial" w:cs="Arial"/>
        </w:rPr>
      </w:pPr>
    </w:p>
    <w:p w:rsidR="00076C1C" w:rsidRPr="0071151D" w:rsidRDefault="00076C1C" w:rsidP="002F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C3E" w:rsidRPr="0071151D" w:rsidRDefault="000F0C3E" w:rsidP="000F0C3E">
      <w:pPr>
        <w:tabs>
          <w:tab w:val="left" w:pos="993"/>
        </w:tabs>
        <w:jc w:val="both"/>
        <w:rPr>
          <w:rFonts w:ascii="Arial" w:hAnsi="Arial" w:cs="Arial"/>
          <w:b/>
          <w:color w:val="000000"/>
        </w:rPr>
      </w:pPr>
      <w:r w:rsidRPr="0071151D">
        <w:rPr>
          <w:rFonts w:ascii="Arial" w:hAnsi="Arial" w:cs="Arial"/>
          <w:b/>
          <w:color w:val="000000"/>
        </w:rPr>
        <w:t>Ad</w:t>
      </w:r>
      <w:r w:rsidR="00B12B81" w:rsidRPr="0071151D">
        <w:rPr>
          <w:rFonts w:ascii="Arial" w:hAnsi="Arial" w:cs="Arial"/>
          <w:b/>
          <w:color w:val="000000"/>
        </w:rPr>
        <w:t>.</w:t>
      </w:r>
      <w:r w:rsidRPr="0071151D">
        <w:rPr>
          <w:rFonts w:ascii="Arial" w:hAnsi="Arial" w:cs="Arial"/>
          <w:b/>
          <w:color w:val="000000"/>
        </w:rPr>
        <w:t xml:space="preserve"> </w:t>
      </w:r>
      <w:r w:rsidR="00AC7A0A" w:rsidRPr="0071151D">
        <w:rPr>
          <w:rFonts w:ascii="Arial" w:hAnsi="Arial" w:cs="Arial"/>
          <w:b/>
          <w:color w:val="000000"/>
        </w:rPr>
        <w:t>2</w:t>
      </w:r>
      <w:r w:rsidRPr="0071151D">
        <w:rPr>
          <w:rFonts w:ascii="Arial" w:hAnsi="Arial" w:cs="Arial"/>
          <w:b/>
          <w:color w:val="000000"/>
        </w:rPr>
        <w:t>)</w:t>
      </w:r>
    </w:p>
    <w:p w:rsidR="004718B9" w:rsidRPr="0071151D" w:rsidRDefault="004718B9" w:rsidP="004718B9">
      <w:pPr>
        <w:pStyle w:val="Odstavecseseznamem"/>
        <w:numPr>
          <w:ilvl w:val="0"/>
          <w:numId w:val="15"/>
        </w:numPr>
        <w:tabs>
          <w:tab w:val="left" w:pos="993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151D">
        <w:rPr>
          <w:rFonts w:ascii="Arial" w:hAnsi="Arial" w:cs="Arial"/>
          <w:b/>
          <w:color w:val="000000"/>
          <w:sz w:val="22"/>
          <w:szCs w:val="22"/>
        </w:rPr>
        <w:t>Informace z MML, Krajského úřadu</w:t>
      </w:r>
    </w:p>
    <w:p w:rsidR="004718B9" w:rsidRPr="0071151D" w:rsidRDefault="004718B9" w:rsidP="004718B9">
      <w:pPr>
        <w:pStyle w:val="Odstavecseseznamem"/>
        <w:tabs>
          <w:tab w:val="left" w:pos="993"/>
        </w:tabs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color w:val="FF0000"/>
          <w:u w:val="single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 xml:space="preserve">1) </w:t>
      </w:r>
      <w:r w:rsidRPr="0071151D">
        <w:rPr>
          <w:rFonts w:ascii="Arial" w:eastAsia="Times New Roman" w:hAnsi="Arial" w:cs="Arial"/>
          <w:color w:val="FF0000"/>
          <w:u w:val="single"/>
          <w:lang w:eastAsia="cs-CZ"/>
        </w:rPr>
        <w:t>Vyhlášení dotačního titulu na rok 2021</w:t>
      </w: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>a) Alokovaná celková částka je 7.000.000 Kč, z toho 1.000.000 Kč je alokován pro</w:t>
      </w: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>prioritizované služby a 6.000.000 Kč pro ostatní služby,</w:t>
      </w: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 xml:space="preserve">b) </w:t>
      </w:r>
      <w:r w:rsidRPr="0071151D">
        <w:rPr>
          <w:rFonts w:ascii="Arial" w:eastAsia="Times New Roman" w:hAnsi="Arial" w:cs="Arial"/>
          <w:b/>
          <w:lang w:eastAsia="cs-CZ"/>
        </w:rPr>
        <w:t>Prioritizované služby pro rok 2021:</w:t>
      </w:r>
      <w:r w:rsidRPr="0071151D">
        <w:rPr>
          <w:rFonts w:ascii="Arial" w:eastAsia="Times New Roman" w:hAnsi="Arial" w:cs="Arial"/>
          <w:lang w:eastAsia="cs-CZ"/>
        </w:rPr>
        <w:t xml:space="preserve"> § 57 – Azylové domy, § 58 – Domy na půl cesty, § 61 – Nízkoprahová denní centra.</w:t>
      </w: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>c</w:t>
      </w:r>
      <w:r w:rsidRPr="0071151D">
        <w:rPr>
          <w:rFonts w:ascii="Arial" w:eastAsia="Times New Roman" w:hAnsi="Arial" w:cs="Arial"/>
          <w:b/>
          <w:lang w:eastAsia="cs-CZ"/>
        </w:rPr>
        <w:t>) Kritéria</w:t>
      </w:r>
      <w:r w:rsidRPr="0071151D">
        <w:rPr>
          <w:rFonts w:ascii="Arial" w:eastAsia="Times New Roman" w:hAnsi="Arial" w:cs="Arial"/>
          <w:lang w:eastAsia="cs-CZ"/>
        </w:rPr>
        <w:t xml:space="preserve"> – bodově zvýhodněny služby soc. prevence a CS osob s chronickým duševním onemocněním, osob s poruchami autistického spektra, u služeb soc. péče CS osob s kombinovanými vadami a poruchami autistického spektra.</w:t>
      </w:r>
    </w:p>
    <w:p w:rsidR="00013E8F" w:rsidRPr="0071151D" w:rsidRDefault="00013E8F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b/>
          <w:color w:val="FF0000"/>
          <w:u w:val="single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lastRenderedPageBreak/>
        <w:t xml:space="preserve">d) </w:t>
      </w:r>
      <w:r w:rsidRPr="0071151D">
        <w:rPr>
          <w:rFonts w:ascii="Arial" w:eastAsia="Times New Roman" w:hAnsi="Arial" w:cs="Arial"/>
          <w:b/>
          <w:color w:val="FF0000"/>
          <w:u w:val="single"/>
          <w:lang w:eastAsia="cs-CZ"/>
        </w:rPr>
        <w:t>Příjem žádostí je stanoven na 5. – 16. 4. 2021</w:t>
      </w:r>
    </w:p>
    <w:p w:rsidR="00013E8F" w:rsidRPr="0071151D" w:rsidRDefault="00974B5B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  <w:r w:rsidRPr="0071151D">
        <w:rPr>
          <w:rFonts w:ascii="Arial" w:eastAsia="Times New Roman" w:hAnsi="Arial" w:cs="Arial"/>
          <w:lang w:eastAsia="cs-CZ"/>
        </w:rPr>
        <w:t>Fond zdraví a prevence nebude vyhlášený. Vyhlašují se pouze tři fondy a to Ekofond, Fond kultury a cestovního ruchu a Sportovní fond</w:t>
      </w:r>
    </w:p>
    <w:p w:rsidR="00974B5B" w:rsidRPr="0071151D" w:rsidRDefault="00974B5B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</w:p>
    <w:p w:rsidR="00974B5B" w:rsidRPr="0071151D" w:rsidRDefault="00974B5B" w:rsidP="00974B5B">
      <w:pPr>
        <w:pStyle w:val="Odstavecseseznamem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151D">
        <w:rPr>
          <w:rFonts w:ascii="Arial" w:hAnsi="Arial" w:cs="Arial"/>
          <w:sz w:val="22"/>
          <w:szCs w:val="22"/>
        </w:rPr>
        <w:t xml:space="preserve">Rozvojové záměry obcí na rok 2022 – otevření sítě Libereckého kraje. Sběr dat do poloviny března 2021. Budeme obesláni, zda naše organizace mají nějaké rozvojové záměry do roku 2022. </w:t>
      </w:r>
    </w:p>
    <w:p w:rsidR="00974B5B" w:rsidRPr="0071151D" w:rsidRDefault="00974B5B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</w:p>
    <w:p w:rsidR="00974B5B" w:rsidRPr="0071151D" w:rsidRDefault="00974B5B" w:rsidP="00013E8F">
      <w:pPr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cs-CZ"/>
        </w:rPr>
      </w:pPr>
    </w:p>
    <w:p w:rsidR="00013E8F" w:rsidRPr="0071151D" w:rsidRDefault="00013E8F" w:rsidP="00013E8F">
      <w:pPr>
        <w:pStyle w:val="Odstavecseseznamem"/>
        <w:numPr>
          <w:ilvl w:val="0"/>
          <w:numId w:val="15"/>
        </w:numPr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71151D">
        <w:rPr>
          <w:rFonts w:ascii="Arial" w:eastAsiaTheme="minorHAnsi" w:hAnsi="Arial" w:cs="Arial"/>
          <w:b/>
          <w:sz w:val="22"/>
          <w:szCs w:val="22"/>
          <w:u w:val="single"/>
        </w:rPr>
        <w:t xml:space="preserve">Projekt Centrum bydlení Liberec </w:t>
      </w:r>
      <w:r w:rsidRPr="0071151D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</w:p>
    <w:p w:rsidR="00974B5B" w:rsidRPr="0071151D" w:rsidRDefault="00974B5B" w:rsidP="00974B5B">
      <w:pPr>
        <w:jc w:val="both"/>
        <w:rPr>
          <w:rFonts w:ascii="Arial" w:eastAsiaTheme="minorHAnsi" w:hAnsi="Arial" w:cs="Arial"/>
        </w:rPr>
      </w:pPr>
      <w:r w:rsidRPr="0071151D">
        <w:rPr>
          <w:rFonts w:ascii="Arial" w:eastAsiaTheme="minorHAnsi" w:hAnsi="Arial" w:cs="Arial"/>
        </w:rPr>
        <w:t xml:space="preserve"> </w:t>
      </w:r>
    </w:p>
    <w:p w:rsidR="00013E8F" w:rsidRPr="0071151D" w:rsidRDefault="00974B5B" w:rsidP="00974B5B">
      <w:pPr>
        <w:jc w:val="both"/>
        <w:rPr>
          <w:rFonts w:ascii="Arial" w:eastAsiaTheme="minorHAnsi" w:hAnsi="Arial" w:cs="Arial"/>
        </w:rPr>
      </w:pPr>
      <w:r w:rsidRPr="0071151D">
        <w:rPr>
          <w:rFonts w:ascii="Arial" w:eastAsiaTheme="minorHAnsi" w:hAnsi="Arial" w:cs="Arial"/>
        </w:rPr>
        <w:t xml:space="preserve">     Adresa: Na Bídě 564/12   Liberec</w:t>
      </w:r>
      <w:r w:rsidR="00013E8F" w:rsidRPr="0071151D">
        <w:rPr>
          <w:rFonts w:ascii="Arial" w:eastAsiaTheme="minorHAnsi" w:hAnsi="Arial" w:cs="Arial"/>
        </w:rPr>
        <w:t xml:space="preserve"> </w:t>
      </w:r>
    </w:p>
    <w:p w:rsidR="00013E8F" w:rsidRPr="0071151D" w:rsidRDefault="00013E8F" w:rsidP="00013E8F">
      <w:pPr>
        <w:ind w:left="360"/>
        <w:jc w:val="both"/>
        <w:rPr>
          <w:rFonts w:ascii="Arial" w:eastAsiaTheme="minorHAnsi" w:hAnsi="Arial" w:cs="Arial"/>
        </w:rPr>
      </w:pPr>
      <w:r w:rsidRPr="0071151D">
        <w:rPr>
          <w:rFonts w:ascii="Arial" w:eastAsiaTheme="minorHAnsi" w:hAnsi="Arial" w:cs="Arial"/>
        </w:rPr>
        <w:t xml:space="preserve">Žadatelé o byt se budou hlásit přímo v CBL, po vyhodnocení žádostí a provedení šetření budou úspěšní žadatelé pozváni na osobní prohlídku konkrétního bytu. </w:t>
      </w:r>
    </w:p>
    <w:p w:rsidR="00974B5B" w:rsidRPr="0071151D" w:rsidRDefault="00974B5B" w:rsidP="00013E8F">
      <w:pPr>
        <w:ind w:left="360"/>
        <w:jc w:val="both"/>
        <w:rPr>
          <w:rFonts w:ascii="Arial" w:eastAsiaTheme="minorHAnsi" w:hAnsi="Arial" w:cs="Arial"/>
        </w:rPr>
      </w:pPr>
    </w:p>
    <w:p w:rsidR="00974B5B" w:rsidRPr="0071151D" w:rsidRDefault="00974B5B" w:rsidP="00974B5B">
      <w:pPr>
        <w:pStyle w:val="Odstavecseseznamem"/>
        <w:numPr>
          <w:ilvl w:val="0"/>
          <w:numId w:val="43"/>
        </w:numPr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1151D">
        <w:rPr>
          <w:rFonts w:ascii="Arial" w:eastAsiaTheme="minorHAnsi" w:hAnsi="Arial" w:cs="Arial"/>
          <w:b/>
          <w:sz w:val="22"/>
          <w:szCs w:val="22"/>
          <w:u w:val="single"/>
        </w:rPr>
        <w:t>Nábytková banka Liberec</w:t>
      </w:r>
    </w:p>
    <w:p w:rsidR="00974B5B" w:rsidRPr="0071151D" w:rsidRDefault="00974B5B" w:rsidP="00974B5B">
      <w:pPr>
        <w:pStyle w:val="Odstavecseseznamem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974B5B" w:rsidRPr="0071151D" w:rsidRDefault="00974B5B" w:rsidP="004718B9">
      <w:pPr>
        <w:rPr>
          <w:rFonts w:ascii="Arial" w:eastAsiaTheme="minorHAnsi" w:hAnsi="Arial" w:cs="Arial"/>
        </w:rPr>
      </w:pPr>
      <w:r w:rsidRPr="0071151D">
        <w:rPr>
          <w:rFonts w:ascii="Arial" w:eastAsiaTheme="minorHAnsi" w:hAnsi="Arial" w:cs="Arial"/>
        </w:rPr>
        <w:t>Nově funguje na Kunratické nábytková banka – webové stránky:</w:t>
      </w:r>
      <w:r w:rsidRPr="0071151D">
        <w:t xml:space="preserve"> </w:t>
      </w:r>
      <w:hyperlink r:id="rId7" w:history="1">
        <w:r w:rsidRPr="0071151D">
          <w:rPr>
            <w:rStyle w:val="Hypertextovodkaz"/>
            <w:rFonts w:ascii="Arial" w:eastAsiaTheme="minorHAnsi" w:hAnsi="Arial" w:cs="Arial"/>
          </w:rPr>
          <w:t>http://nbliberec.cz/</w:t>
        </w:r>
      </w:hyperlink>
      <w:r w:rsidRPr="0071151D">
        <w:rPr>
          <w:rFonts w:ascii="Arial" w:eastAsiaTheme="minorHAnsi" w:hAnsi="Arial" w:cs="Arial"/>
        </w:rPr>
        <w:t xml:space="preserve"> </w:t>
      </w:r>
    </w:p>
    <w:p w:rsidR="00B86324" w:rsidRPr="0071151D" w:rsidRDefault="00B86324" w:rsidP="004718B9">
      <w:pPr>
        <w:rPr>
          <w:rFonts w:ascii="Arial" w:eastAsiaTheme="minorHAnsi" w:hAnsi="Arial" w:cs="Arial"/>
        </w:rPr>
      </w:pPr>
    </w:p>
    <w:p w:rsidR="00B86324" w:rsidRPr="0071151D" w:rsidRDefault="00B86324" w:rsidP="00B86324">
      <w:pPr>
        <w:pStyle w:val="Odstavecseseznamem"/>
        <w:numPr>
          <w:ilvl w:val="0"/>
          <w:numId w:val="43"/>
        </w:numPr>
        <w:rPr>
          <w:rFonts w:ascii="Arial" w:eastAsiaTheme="minorHAnsi" w:hAnsi="Arial" w:cs="Arial"/>
          <w:sz w:val="22"/>
          <w:szCs w:val="22"/>
        </w:rPr>
      </w:pPr>
      <w:r w:rsidRPr="0071151D">
        <w:rPr>
          <w:rFonts w:ascii="Arial" w:eastAsiaTheme="minorHAnsi" w:hAnsi="Arial" w:cs="Arial"/>
          <w:sz w:val="22"/>
          <w:szCs w:val="22"/>
        </w:rPr>
        <w:t>Z úřadu Libereckého kraje odchází k poslednímu dni března paní Maříková, kterou od dubna nahradí pan Tůma.</w:t>
      </w:r>
    </w:p>
    <w:p w:rsidR="00B86324" w:rsidRPr="0071151D" w:rsidRDefault="00B86324" w:rsidP="004718B9">
      <w:pPr>
        <w:rPr>
          <w:rFonts w:ascii="Arial" w:eastAsiaTheme="minorHAnsi" w:hAnsi="Arial" w:cs="Arial"/>
        </w:rPr>
      </w:pPr>
    </w:p>
    <w:p w:rsidR="00B86324" w:rsidRPr="0071151D" w:rsidRDefault="00B86324" w:rsidP="004718B9">
      <w:pPr>
        <w:rPr>
          <w:rFonts w:ascii="Arial" w:eastAsiaTheme="minorHAnsi" w:hAnsi="Arial" w:cs="Arial"/>
        </w:rPr>
      </w:pP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Ad. 3)</w:t>
      </w: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21DE3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Petr Hampacher – Maják Plus, z. ú.</w:t>
      </w: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Pracovní skupina dostala informace ohledně podfinancování této služby a to tak výrazným způsobem, že hrozí její zánik.</w:t>
      </w: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1151D" w:rsidRDefault="0071151D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74B5B" w:rsidRPr="0071151D" w:rsidRDefault="0071151D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71151D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Členové</w:t>
      </w:r>
      <w:r w:rsidR="00974B5B" w:rsidRPr="0071151D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PS Děti a mládež bychom chtěli na současnou situaci upozornit a apelovat na vedení města, aby vzniklou situaci řešilo a nedopustilo, aby došlo k přerušení poskytování těchto služeb.</w:t>
      </w: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Současná epidemiologická situace se projevuje i v našich službách:</w:t>
      </w:r>
    </w:p>
    <w:p w:rsidR="00974B5B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86324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Velkým tématem je </w:t>
      </w:r>
      <w:r w:rsidRPr="0071151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očkování v sociálních službách</w:t>
      </w: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V systému úplně vypadli sociální pracovníci azylových domů, terénní pracovníci. Za naši pracovní skupinu bychom chtěli předat informaci Statutárnímu městu Liberec a také Libereckému kraji, že tato cílová skupina má zájem o očkování</w:t>
      </w:r>
      <w:r w:rsidR="00B86324"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B86324" w:rsidRDefault="00B86324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Již v prosinci došlo k přímému ohrožení zajištění poskytování služeb Azylového domu pro matky s dětmi. Zaměstnanci by měli být očkování co nejdříve, aby mohli zajistit chod a péči o tuto cílovou skupinu.</w:t>
      </w:r>
    </w:p>
    <w:p w:rsidR="0071151D" w:rsidRPr="0071151D" w:rsidRDefault="0071151D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21DE3" w:rsidRPr="0071151D" w:rsidRDefault="00974B5B" w:rsidP="008E3E69">
      <w:pPr>
        <w:pStyle w:val="Odstavecseseznamem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11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B86324" w:rsidRDefault="00B86324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i/>
          <w:color w:val="FF0000"/>
          <w:sz w:val="24"/>
          <w:szCs w:val="24"/>
          <w:lang w:eastAsia="en-US"/>
        </w:rPr>
      </w:pPr>
      <w:r w:rsidRPr="0071151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Apelujeme na vedení města Liberce, aby zajistilo vakcíny pro pracovníky všech sociálních služeb – pobytové i terénní, které v území působí. </w:t>
      </w:r>
    </w:p>
    <w:p w:rsidR="00C048FD" w:rsidRPr="00C048FD" w:rsidRDefault="00C048FD" w:rsidP="00C048FD">
      <w:pPr>
        <w:pStyle w:val="Odstavecseseznamem"/>
        <w:numPr>
          <w:ilvl w:val="0"/>
          <w:numId w:val="44"/>
        </w:numPr>
        <w:jc w:val="both"/>
        <w:rPr>
          <w:rFonts w:ascii="Arial" w:eastAsiaTheme="minorHAnsi" w:hAnsi="Arial" w:cs="Arial"/>
          <w:b/>
          <w:i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sz w:val="24"/>
          <w:szCs w:val="24"/>
          <w:lang w:eastAsia="en-US"/>
        </w:rPr>
        <w:t>Nyní se očkování řeší na úrovni Libereckého kraje, kde vytváří harmonogram očkování těchto pracovníků….</w:t>
      </w:r>
    </w:p>
    <w:p w:rsidR="00EB1CFE" w:rsidRDefault="00EB1CFE" w:rsidP="008E3E69">
      <w:pPr>
        <w:pStyle w:val="Odstavecseseznamem"/>
        <w:ind w:left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EB1CFE" w:rsidRDefault="00EB1CFE" w:rsidP="008E3E69">
      <w:pPr>
        <w:pStyle w:val="Odstavecseseznamem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Paní Sochůrková předá tento požadavek k očkování panu Jirotkovi, který je ve v krizovém výboru města Liberce a předá tuto informaci na jednání Krizového štábu 5. 3. 2021.</w:t>
      </w:r>
    </w:p>
    <w:p w:rsidR="00C048FD" w:rsidRPr="00C048FD" w:rsidRDefault="00C048FD" w:rsidP="00C048FD">
      <w:pPr>
        <w:pStyle w:val="Odstavecseseznamem"/>
        <w:numPr>
          <w:ilvl w:val="0"/>
          <w:numId w:val="44"/>
        </w:numPr>
        <w:jc w:val="both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C048FD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Bylo projednáno a dál postoupeno na jednání Krizového štábu Libereckého kraje.</w:t>
      </w: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21DE3" w:rsidRPr="0071151D" w:rsidRDefault="00621DE3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B86324" w:rsidRPr="0071151D" w:rsidRDefault="00B86324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B86324" w:rsidRPr="0071151D" w:rsidRDefault="00B86324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B86324" w:rsidRPr="0071151D" w:rsidRDefault="00B86324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B86324" w:rsidRDefault="00B86324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71151D" w:rsidRDefault="0071151D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71151D" w:rsidRDefault="0071151D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71151D" w:rsidRDefault="0071151D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71151D" w:rsidRDefault="0071151D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71151D" w:rsidRPr="0071151D" w:rsidRDefault="0071151D" w:rsidP="008E3E69">
      <w:pPr>
        <w:pStyle w:val="Odstavecseseznamem"/>
        <w:ind w:left="0"/>
        <w:jc w:val="both"/>
        <w:rPr>
          <w:rFonts w:ascii="Arial" w:hAnsi="Arial" w:cs="Arial"/>
          <w:color w:val="C00000"/>
          <w:sz w:val="22"/>
          <w:szCs w:val="22"/>
        </w:rPr>
      </w:pPr>
    </w:p>
    <w:p w:rsidR="00B069CA" w:rsidRPr="0071151D" w:rsidRDefault="00B069CA" w:rsidP="008E3E69">
      <w:pPr>
        <w:pStyle w:val="Odstavecseseznamem"/>
        <w:ind w:left="0"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473B4D" w:rsidRPr="0071151D" w:rsidRDefault="00473B4D" w:rsidP="000D548D">
      <w:pPr>
        <w:spacing w:after="0" w:line="240" w:lineRule="auto"/>
        <w:jc w:val="right"/>
        <w:rPr>
          <w:rFonts w:ascii="Arial" w:hAnsi="Arial" w:cs="Arial"/>
        </w:rPr>
      </w:pPr>
    </w:p>
    <w:p w:rsidR="00FE344A" w:rsidRPr="0071151D" w:rsidRDefault="00FE344A" w:rsidP="000D548D">
      <w:pPr>
        <w:spacing w:after="0" w:line="240" w:lineRule="auto"/>
        <w:jc w:val="right"/>
        <w:rPr>
          <w:rFonts w:ascii="Arial" w:hAnsi="Arial" w:cs="Arial"/>
        </w:rPr>
      </w:pPr>
      <w:r w:rsidRPr="0071151D">
        <w:rPr>
          <w:rFonts w:ascii="Arial" w:hAnsi="Arial" w:cs="Arial"/>
        </w:rPr>
        <w:t xml:space="preserve">Zapsala: </w:t>
      </w:r>
      <w:r w:rsidRPr="0071151D">
        <w:rPr>
          <w:rFonts w:ascii="Arial" w:hAnsi="Arial" w:cs="Arial"/>
        </w:rPr>
        <w:tab/>
      </w:r>
      <w:r w:rsidR="00A86BFB" w:rsidRPr="0071151D">
        <w:rPr>
          <w:rFonts w:ascii="Arial" w:hAnsi="Arial" w:cs="Arial"/>
        </w:rPr>
        <w:t>Kateřina Jírová</w:t>
      </w:r>
    </w:p>
    <w:p w:rsidR="00FE344A" w:rsidRPr="0071151D" w:rsidRDefault="00FE344A" w:rsidP="00FE344A">
      <w:pPr>
        <w:spacing w:after="0" w:line="240" w:lineRule="auto"/>
        <w:jc w:val="both"/>
        <w:rPr>
          <w:rFonts w:ascii="Arial" w:hAnsi="Arial" w:cs="Arial"/>
        </w:rPr>
      </w:pPr>
      <w:r w:rsidRPr="0071151D">
        <w:rPr>
          <w:rFonts w:ascii="Arial" w:hAnsi="Arial" w:cs="Arial"/>
        </w:rPr>
        <w:tab/>
        <w:t xml:space="preserve">  </w:t>
      </w:r>
      <w:r w:rsidRPr="0071151D">
        <w:rPr>
          <w:rFonts w:ascii="Arial" w:hAnsi="Arial" w:cs="Arial"/>
        </w:rPr>
        <w:tab/>
      </w:r>
    </w:p>
    <w:sectPr w:rsidR="00FE344A" w:rsidRPr="0071151D" w:rsidSect="00C964DD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92" w:rsidRDefault="00595692" w:rsidP="00FE344A">
      <w:pPr>
        <w:spacing w:after="0" w:line="240" w:lineRule="auto"/>
      </w:pPr>
      <w:r>
        <w:separator/>
      </w:r>
    </w:p>
  </w:endnote>
  <w:endnote w:type="continuationSeparator" w:id="0">
    <w:p w:rsidR="00595692" w:rsidRDefault="00595692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6F">
          <w:rPr>
            <w:noProof/>
          </w:rPr>
          <w:t>2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92" w:rsidRDefault="00595692" w:rsidP="00FE344A">
      <w:pPr>
        <w:spacing w:after="0" w:line="240" w:lineRule="auto"/>
      </w:pPr>
      <w:r>
        <w:separator/>
      </w:r>
    </w:p>
  </w:footnote>
  <w:footnote w:type="continuationSeparator" w:id="0">
    <w:p w:rsidR="00595692" w:rsidRDefault="00595692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1D6" w:rsidRDefault="00FE344A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 w:rsidRPr="00C10EA7">
      <w:rPr>
        <w:b/>
        <w:caps/>
        <w:color w:val="008080"/>
        <w:sz w:val="24"/>
        <w:szCs w:val="24"/>
        <w:u w:val="thick" w:color="00FFFF"/>
      </w:rPr>
      <w:t>KOMUNITNÍ PLÁNOVÁNÍ SOCIÁLN</w:t>
    </w:r>
    <w:r w:rsidR="006101D6">
      <w:rPr>
        <w:b/>
        <w:caps/>
        <w:color w:val="008080"/>
        <w:sz w:val="24"/>
        <w:szCs w:val="24"/>
        <w:u w:val="thick" w:color="00FFFF"/>
      </w:rPr>
      <w:t xml:space="preserve">ÍCH SLUŽEB REGIONU LIBEREC </w:t>
    </w:r>
  </w:p>
  <w:p w:rsidR="00FE344A" w:rsidRPr="00C10EA7" w:rsidRDefault="006101D6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>
      <w:rPr>
        <w:b/>
        <w:caps/>
        <w:color w:val="008080"/>
        <w:sz w:val="24"/>
        <w:szCs w:val="24"/>
        <w:u w:val="thick" w:color="00FFFF"/>
      </w:rPr>
      <w:t xml:space="preserve"> </w:t>
    </w:r>
    <w:r w:rsidRPr="006101D6">
      <w:rPr>
        <w:b/>
        <w:caps/>
        <w:color w:val="FF0000"/>
        <w:sz w:val="24"/>
        <w:szCs w:val="24"/>
        <w:u w:val="thick" w:color="00FFFF"/>
      </w:rPr>
      <w:t>pracovní skupina Děti a mládež</w:t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53"/>
    <w:multiLevelType w:val="hybridMultilevel"/>
    <w:tmpl w:val="26B20634"/>
    <w:lvl w:ilvl="0" w:tplc="33409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223ED"/>
    <w:multiLevelType w:val="hybridMultilevel"/>
    <w:tmpl w:val="DF00934A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E73"/>
    <w:multiLevelType w:val="hybridMultilevel"/>
    <w:tmpl w:val="6C0A3162"/>
    <w:lvl w:ilvl="0" w:tplc="211CAD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7A69"/>
    <w:multiLevelType w:val="hybridMultilevel"/>
    <w:tmpl w:val="3DAE8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A85"/>
    <w:multiLevelType w:val="hybridMultilevel"/>
    <w:tmpl w:val="BA803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1840"/>
    <w:multiLevelType w:val="hybridMultilevel"/>
    <w:tmpl w:val="092E7A84"/>
    <w:lvl w:ilvl="0" w:tplc="33409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62D"/>
    <w:multiLevelType w:val="hybridMultilevel"/>
    <w:tmpl w:val="F12CD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28B"/>
    <w:multiLevelType w:val="hybridMultilevel"/>
    <w:tmpl w:val="E4B48BF4"/>
    <w:lvl w:ilvl="0" w:tplc="DFAE9A2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0837"/>
    <w:multiLevelType w:val="hybridMultilevel"/>
    <w:tmpl w:val="B1EC2AA8"/>
    <w:lvl w:ilvl="0" w:tplc="9F2CEC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21E3"/>
    <w:multiLevelType w:val="hybridMultilevel"/>
    <w:tmpl w:val="DB201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6F7"/>
    <w:multiLevelType w:val="hybridMultilevel"/>
    <w:tmpl w:val="65F0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416A"/>
    <w:multiLevelType w:val="multilevel"/>
    <w:tmpl w:val="0E40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E6ECF"/>
    <w:multiLevelType w:val="hybridMultilevel"/>
    <w:tmpl w:val="2D383CA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7E30EF"/>
    <w:multiLevelType w:val="hybridMultilevel"/>
    <w:tmpl w:val="3E3031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5138CC"/>
    <w:multiLevelType w:val="hybridMultilevel"/>
    <w:tmpl w:val="B7889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ED2"/>
    <w:multiLevelType w:val="hybridMultilevel"/>
    <w:tmpl w:val="8040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356D"/>
    <w:multiLevelType w:val="hybridMultilevel"/>
    <w:tmpl w:val="F7F2C1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0F4E4C"/>
    <w:multiLevelType w:val="hybridMultilevel"/>
    <w:tmpl w:val="90A6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84C"/>
    <w:multiLevelType w:val="hybridMultilevel"/>
    <w:tmpl w:val="894C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60BCD"/>
    <w:multiLevelType w:val="hybridMultilevel"/>
    <w:tmpl w:val="41FE3D3A"/>
    <w:lvl w:ilvl="0" w:tplc="94E6C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D3913"/>
    <w:multiLevelType w:val="hybridMultilevel"/>
    <w:tmpl w:val="D5C6C0C2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A3285"/>
    <w:multiLevelType w:val="hybridMultilevel"/>
    <w:tmpl w:val="FDEE3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5B7"/>
    <w:multiLevelType w:val="hybridMultilevel"/>
    <w:tmpl w:val="61BE4890"/>
    <w:lvl w:ilvl="0" w:tplc="08E0CE0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A5627"/>
    <w:multiLevelType w:val="hybridMultilevel"/>
    <w:tmpl w:val="56CADB0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B8418C2"/>
    <w:multiLevelType w:val="hybridMultilevel"/>
    <w:tmpl w:val="6F5A34A2"/>
    <w:lvl w:ilvl="0" w:tplc="416054E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F3D7375"/>
    <w:multiLevelType w:val="hybridMultilevel"/>
    <w:tmpl w:val="2244F654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2037FD"/>
    <w:multiLevelType w:val="hybridMultilevel"/>
    <w:tmpl w:val="93CEB504"/>
    <w:lvl w:ilvl="0" w:tplc="9EFCD93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681114"/>
    <w:multiLevelType w:val="hybridMultilevel"/>
    <w:tmpl w:val="3D74F31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E06C5"/>
    <w:multiLevelType w:val="multilevel"/>
    <w:tmpl w:val="C7C6A6B0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numFmt w:val="decimalZero"/>
      <w:lvlText w:val="%1.%2.0"/>
      <w:lvlJc w:val="left"/>
      <w:pPr>
        <w:ind w:left="2124" w:hanging="104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0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D40CB"/>
    <w:multiLevelType w:val="hybridMultilevel"/>
    <w:tmpl w:val="000045FA"/>
    <w:lvl w:ilvl="0" w:tplc="211CAD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669F"/>
    <w:multiLevelType w:val="hybridMultilevel"/>
    <w:tmpl w:val="1E6C65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72D51"/>
    <w:multiLevelType w:val="hybridMultilevel"/>
    <w:tmpl w:val="0D8038F2"/>
    <w:lvl w:ilvl="0" w:tplc="553E7E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C7DFF"/>
    <w:multiLevelType w:val="hybridMultilevel"/>
    <w:tmpl w:val="F5E05E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8522D0"/>
    <w:multiLevelType w:val="hybridMultilevel"/>
    <w:tmpl w:val="80641DB2"/>
    <w:lvl w:ilvl="0" w:tplc="9EFCD93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66F7C"/>
    <w:multiLevelType w:val="hybridMultilevel"/>
    <w:tmpl w:val="87007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35"/>
  </w:num>
  <w:num w:numId="5">
    <w:abstractNumId w:val="5"/>
  </w:num>
  <w:num w:numId="6">
    <w:abstractNumId w:val="32"/>
  </w:num>
  <w:num w:numId="7">
    <w:abstractNumId w:val="15"/>
  </w:num>
  <w:num w:numId="8">
    <w:abstractNumId w:val="7"/>
  </w:num>
  <w:num w:numId="9">
    <w:abstractNumId w:val="21"/>
  </w:num>
  <w:num w:numId="10">
    <w:abstractNumId w:val="1"/>
  </w:num>
  <w:num w:numId="11">
    <w:abstractNumId w:val="25"/>
  </w:num>
  <w:num w:numId="12">
    <w:abstractNumId w:val="4"/>
  </w:num>
  <w:num w:numId="13">
    <w:abstractNumId w:val="23"/>
  </w:num>
  <w:num w:numId="14">
    <w:abstractNumId w:val="12"/>
  </w:num>
  <w:num w:numId="15">
    <w:abstractNumId w:val="11"/>
  </w:num>
  <w:num w:numId="16">
    <w:abstractNumId w:val="31"/>
  </w:num>
  <w:num w:numId="17">
    <w:abstractNumId w:val="42"/>
  </w:num>
  <w:num w:numId="18">
    <w:abstractNumId w:val="30"/>
  </w:num>
  <w:num w:numId="19">
    <w:abstractNumId w:val="26"/>
  </w:num>
  <w:num w:numId="20">
    <w:abstractNumId w:val="38"/>
  </w:num>
  <w:num w:numId="21">
    <w:abstractNumId w:val="27"/>
  </w:num>
  <w:num w:numId="22">
    <w:abstractNumId w:val="2"/>
  </w:num>
  <w:num w:numId="23">
    <w:abstractNumId w:val="8"/>
  </w:num>
  <w:num w:numId="24">
    <w:abstractNumId w:val="18"/>
  </w:num>
  <w:num w:numId="25">
    <w:abstractNumId w:val="17"/>
  </w:num>
  <w:num w:numId="26">
    <w:abstractNumId w:val="29"/>
  </w:num>
  <w:num w:numId="27">
    <w:abstractNumId w:val="10"/>
  </w:num>
  <w:num w:numId="28">
    <w:abstractNumId w:val="14"/>
  </w:num>
  <w:num w:numId="29">
    <w:abstractNumId w:val="28"/>
  </w:num>
  <w:num w:numId="30">
    <w:abstractNumId w:val="41"/>
  </w:num>
  <w:num w:numId="31">
    <w:abstractNumId w:val="36"/>
  </w:num>
  <w:num w:numId="32">
    <w:abstractNumId w:val="20"/>
  </w:num>
  <w:num w:numId="33">
    <w:abstractNumId w:val="40"/>
  </w:num>
  <w:num w:numId="34">
    <w:abstractNumId w:val="9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34"/>
  </w:num>
  <w:num w:numId="40">
    <w:abstractNumId w:val="37"/>
  </w:num>
  <w:num w:numId="41">
    <w:abstractNumId w:val="33"/>
  </w:num>
  <w:num w:numId="42">
    <w:abstractNumId w:val="39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13E8F"/>
    <w:rsid w:val="0002039A"/>
    <w:rsid w:val="00021B08"/>
    <w:rsid w:val="000238C0"/>
    <w:rsid w:val="00031934"/>
    <w:rsid w:val="00032215"/>
    <w:rsid w:val="00065AB2"/>
    <w:rsid w:val="000701D2"/>
    <w:rsid w:val="00076C1C"/>
    <w:rsid w:val="00080894"/>
    <w:rsid w:val="000C225A"/>
    <w:rsid w:val="000D404A"/>
    <w:rsid w:val="000D548D"/>
    <w:rsid w:val="000F0C3E"/>
    <w:rsid w:val="00117EEA"/>
    <w:rsid w:val="0013240B"/>
    <w:rsid w:val="001442D5"/>
    <w:rsid w:val="001A735A"/>
    <w:rsid w:val="001C155B"/>
    <w:rsid w:val="001C7C6A"/>
    <w:rsid w:val="001D01E3"/>
    <w:rsid w:val="00212C5B"/>
    <w:rsid w:val="00262B7F"/>
    <w:rsid w:val="002876E8"/>
    <w:rsid w:val="002879F5"/>
    <w:rsid w:val="00294F75"/>
    <w:rsid w:val="002A4C1B"/>
    <w:rsid w:val="002D2A86"/>
    <w:rsid w:val="002E569B"/>
    <w:rsid w:val="002F31CB"/>
    <w:rsid w:val="00301DA6"/>
    <w:rsid w:val="00302880"/>
    <w:rsid w:val="0032245D"/>
    <w:rsid w:val="003417D9"/>
    <w:rsid w:val="00341B67"/>
    <w:rsid w:val="00347EB7"/>
    <w:rsid w:val="00367392"/>
    <w:rsid w:val="0038663D"/>
    <w:rsid w:val="003C0AC0"/>
    <w:rsid w:val="003C2BDC"/>
    <w:rsid w:val="003D11F4"/>
    <w:rsid w:val="003D24A9"/>
    <w:rsid w:val="003E7B7B"/>
    <w:rsid w:val="003F4BDB"/>
    <w:rsid w:val="003F74C4"/>
    <w:rsid w:val="00411ABF"/>
    <w:rsid w:val="00413001"/>
    <w:rsid w:val="00414C13"/>
    <w:rsid w:val="00431D64"/>
    <w:rsid w:val="004718B9"/>
    <w:rsid w:val="00473B4D"/>
    <w:rsid w:val="004838BF"/>
    <w:rsid w:val="004A4031"/>
    <w:rsid w:val="004E2A6E"/>
    <w:rsid w:val="00505ADF"/>
    <w:rsid w:val="00544D4C"/>
    <w:rsid w:val="00555CCD"/>
    <w:rsid w:val="00561D0E"/>
    <w:rsid w:val="0057415E"/>
    <w:rsid w:val="00595692"/>
    <w:rsid w:val="005C3622"/>
    <w:rsid w:val="005C74F0"/>
    <w:rsid w:val="005F7FF1"/>
    <w:rsid w:val="0060147F"/>
    <w:rsid w:val="006101D6"/>
    <w:rsid w:val="006125CF"/>
    <w:rsid w:val="00614BFF"/>
    <w:rsid w:val="00621DE3"/>
    <w:rsid w:val="00652074"/>
    <w:rsid w:val="006548C4"/>
    <w:rsid w:val="0067638D"/>
    <w:rsid w:val="006A0BDA"/>
    <w:rsid w:val="006A6AEA"/>
    <w:rsid w:val="006A772E"/>
    <w:rsid w:val="006C2C4E"/>
    <w:rsid w:val="006F4680"/>
    <w:rsid w:val="00707602"/>
    <w:rsid w:val="0071013C"/>
    <w:rsid w:val="0071151D"/>
    <w:rsid w:val="0072031F"/>
    <w:rsid w:val="00732D07"/>
    <w:rsid w:val="007369BF"/>
    <w:rsid w:val="0073704D"/>
    <w:rsid w:val="00747AE7"/>
    <w:rsid w:val="007554CC"/>
    <w:rsid w:val="007A69D7"/>
    <w:rsid w:val="007B6FCC"/>
    <w:rsid w:val="007B7F87"/>
    <w:rsid w:val="007D41EE"/>
    <w:rsid w:val="007E2994"/>
    <w:rsid w:val="007F56E3"/>
    <w:rsid w:val="008107EE"/>
    <w:rsid w:val="00854063"/>
    <w:rsid w:val="00884C4F"/>
    <w:rsid w:val="008A08A9"/>
    <w:rsid w:val="008A4F5A"/>
    <w:rsid w:val="008A54DB"/>
    <w:rsid w:val="008A5F6D"/>
    <w:rsid w:val="008C0683"/>
    <w:rsid w:val="008C1F27"/>
    <w:rsid w:val="008E3E69"/>
    <w:rsid w:val="00937383"/>
    <w:rsid w:val="009429AA"/>
    <w:rsid w:val="00944FAE"/>
    <w:rsid w:val="00947AB2"/>
    <w:rsid w:val="00947BA8"/>
    <w:rsid w:val="00966E11"/>
    <w:rsid w:val="00974B5B"/>
    <w:rsid w:val="009763AB"/>
    <w:rsid w:val="009775FB"/>
    <w:rsid w:val="00980CA0"/>
    <w:rsid w:val="009A6727"/>
    <w:rsid w:val="009B1065"/>
    <w:rsid w:val="009C471C"/>
    <w:rsid w:val="009C4BE4"/>
    <w:rsid w:val="009E5813"/>
    <w:rsid w:val="00A21E1A"/>
    <w:rsid w:val="00A26677"/>
    <w:rsid w:val="00A4637D"/>
    <w:rsid w:val="00A86BFB"/>
    <w:rsid w:val="00AA2B5F"/>
    <w:rsid w:val="00AB19D0"/>
    <w:rsid w:val="00AC61AE"/>
    <w:rsid w:val="00AC7A0A"/>
    <w:rsid w:val="00B00113"/>
    <w:rsid w:val="00B069CA"/>
    <w:rsid w:val="00B12B81"/>
    <w:rsid w:val="00B168FB"/>
    <w:rsid w:val="00B16B5A"/>
    <w:rsid w:val="00B61EE8"/>
    <w:rsid w:val="00B72926"/>
    <w:rsid w:val="00B86324"/>
    <w:rsid w:val="00B91181"/>
    <w:rsid w:val="00BA16BD"/>
    <w:rsid w:val="00C006CB"/>
    <w:rsid w:val="00C048FD"/>
    <w:rsid w:val="00C04B4A"/>
    <w:rsid w:val="00C32739"/>
    <w:rsid w:val="00C33D94"/>
    <w:rsid w:val="00C355C2"/>
    <w:rsid w:val="00C400C1"/>
    <w:rsid w:val="00C51EDC"/>
    <w:rsid w:val="00C70395"/>
    <w:rsid w:val="00C73F36"/>
    <w:rsid w:val="00C92293"/>
    <w:rsid w:val="00C964DD"/>
    <w:rsid w:val="00CA79CB"/>
    <w:rsid w:val="00CB5AE4"/>
    <w:rsid w:val="00D00E56"/>
    <w:rsid w:val="00D22772"/>
    <w:rsid w:val="00D240BA"/>
    <w:rsid w:val="00D34185"/>
    <w:rsid w:val="00D36836"/>
    <w:rsid w:val="00D57F47"/>
    <w:rsid w:val="00D61B04"/>
    <w:rsid w:val="00D749E1"/>
    <w:rsid w:val="00D81A8E"/>
    <w:rsid w:val="00D90E51"/>
    <w:rsid w:val="00DA6A2B"/>
    <w:rsid w:val="00DB7851"/>
    <w:rsid w:val="00E00C2D"/>
    <w:rsid w:val="00E03035"/>
    <w:rsid w:val="00E05EC3"/>
    <w:rsid w:val="00E066DD"/>
    <w:rsid w:val="00E608D0"/>
    <w:rsid w:val="00E6491B"/>
    <w:rsid w:val="00E674A0"/>
    <w:rsid w:val="00E865D1"/>
    <w:rsid w:val="00E948F2"/>
    <w:rsid w:val="00EA015C"/>
    <w:rsid w:val="00EB1CFE"/>
    <w:rsid w:val="00ED7458"/>
    <w:rsid w:val="00EF4C65"/>
    <w:rsid w:val="00F67CD9"/>
    <w:rsid w:val="00F91408"/>
    <w:rsid w:val="00F951A7"/>
    <w:rsid w:val="00FA0999"/>
    <w:rsid w:val="00FA71EC"/>
    <w:rsid w:val="00FB761C"/>
    <w:rsid w:val="00FE344A"/>
    <w:rsid w:val="00FF1C32"/>
    <w:rsid w:val="00FF3D5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4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0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106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1065"/>
    <w:rPr>
      <w:rFonts w:ascii="Calibri" w:hAnsi="Calibri" w:cs="Consolas"/>
      <w:szCs w:val="21"/>
    </w:rPr>
  </w:style>
  <w:style w:type="paragraph" w:customStyle="1" w:styleId="Default">
    <w:name w:val="Default"/>
    <w:rsid w:val="007F56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bliber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Sochůrková Adéla</cp:lastModifiedBy>
  <cp:revision>2</cp:revision>
  <cp:lastPrinted>2018-05-03T10:25:00Z</cp:lastPrinted>
  <dcterms:created xsi:type="dcterms:W3CDTF">2021-04-09T08:13:00Z</dcterms:created>
  <dcterms:modified xsi:type="dcterms:W3CDTF">2021-04-09T08:13:00Z</dcterms:modified>
</cp:coreProperties>
</file>